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ECE3" w14:textId="77777777" w:rsidR="00651EB8" w:rsidRPr="0031468E" w:rsidRDefault="00651EB8" w:rsidP="00CF155F">
      <w:pPr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098314F2" w14:textId="10FC545A" w:rsidR="00854AFA" w:rsidRPr="0031468E" w:rsidRDefault="007764C5" w:rsidP="006A6411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31468E">
        <w:rPr>
          <w:rFonts w:asciiTheme="minorHAnsi" w:hAnsiTheme="minorHAnsi" w:cstheme="minorHAnsi"/>
          <w:b/>
          <w:sz w:val="32"/>
          <w:szCs w:val="32"/>
          <w:lang w:val="en-GB"/>
        </w:rPr>
        <w:t>After-school</w:t>
      </w:r>
      <w:r w:rsidR="00380C9F" w:rsidRPr="0031468E">
        <w:rPr>
          <w:rFonts w:asciiTheme="minorHAnsi" w:hAnsiTheme="minorHAnsi" w:cstheme="minorHAnsi"/>
          <w:b/>
          <w:sz w:val="32"/>
          <w:szCs w:val="32"/>
          <w:lang w:val="en-GB"/>
        </w:rPr>
        <w:t xml:space="preserve"> Care</w:t>
      </w:r>
      <w:r w:rsidR="00FE787A" w:rsidRPr="0031468E">
        <w:rPr>
          <w:rFonts w:asciiTheme="minorHAnsi" w:hAnsiTheme="minorHAnsi" w:cstheme="minorHAnsi"/>
          <w:b/>
          <w:sz w:val="32"/>
          <w:szCs w:val="32"/>
          <w:lang w:val="en-GB"/>
        </w:rPr>
        <w:t xml:space="preserve"> </w:t>
      </w:r>
      <w:r w:rsidR="00380C9F" w:rsidRPr="0031468E">
        <w:rPr>
          <w:rFonts w:asciiTheme="minorHAnsi" w:hAnsiTheme="minorHAnsi" w:cstheme="minorHAnsi"/>
          <w:b/>
          <w:sz w:val="32"/>
          <w:szCs w:val="32"/>
          <w:lang w:val="en-GB"/>
        </w:rPr>
        <w:t>Registration Form</w:t>
      </w:r>
      <w:r w:rsidR="009B7EC3">
        <w:rPr>
          <w:rFonts w:asciiTheme="minorHAnsi" w:hAnsiTheme="minorHAnsi" w:cstheme="minorHAnsi"/>
          <w:b/>
          <w:sz w:val="32"/>
          <w:szCs w:val="32"/>
          <w:lang w:val="en-GB"/>
        </w:rPr>
        <w:t xml:space="preserve"> 2</w:t>
      </w:r>
      <w:r w:rsidR="00335283">
        <w:rPr>
          <w:rFonts w:asciiTheme="minorHAnsi" w:hAnsiTheme="minorHAnsi" w:cstheme="minorHAnsi"/>
          <w:b/>
          <w:sz w:val="32"/>
          <w:szCs w:val="32"/>
          <w:lang w:val="en-GB"/>
        </w:rPr>
        <w:t>5</w:t>
      </w:r>
      <w:r w:rsidR="009B7EC3">
        <w:rPr>
          <w:rFonts w:asciiTheme="minorHAnsi" w:hAnsiTheme="minorHAnsi" w:cstheme="minorHAnsi"/>
          <w:b/>
          <w:sz w:val="32"/>
          <w:szCs w:val="32"/>
          <w:lang w:val="en-GB"/>
        </w:rPr>
        <w:t>/2</w:t>
      </w:r>
      <w:r w:rsidR="00335283">
        <w:rPr>
          <w:rFonts w:asciiTheme="minorHAnsi" w:hAnsiTheme="minorHAnsi" w:cstheme="minorHAnsi"/>
          <w:b/>
          <w:sz w:val="32"/>
          <w:szCs w:val="32"/>
          <w:lang w:val="en-GB"/>
        </w:rPr>
        <w:t>6</w:t>
      </w:r>
    </w:p>
    <w:p w14:paraId="03517ABD" w14:textId="77777777" w:rsidR="006A6411" w:rsidRPr="0031468E" w:rsidRDefault="006A6411" w:rsidP="006A6411">
      <w:pPr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501A245A" w14:textId="02A7B97F" w:rsidR="00380C9F" w:rsidRPr="0031468E" w:rsidRDefault="00380C9F" w:rsidP="00793C3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1468E">
        <w:rPr>
          <w:rFonts w:asciiTheme="minorHAnsi" w:hAnsiTheme="minorHAnsi" w:cstheme="minorHAnsi"/>
          <w:sz w:val="22"/>
          <w:szCs w:val="22"/>
          <w:lang w:val="en-GB"/>
        </w:rPr>
        <w:t xml:space="preserve">I would like to register my </w:t>
      </w:r>
      <w:r w:rsidRPr="0031468E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son</w:t>
      </w:r>
      <w:r w:rsidR="001B2126" w:rsidRPr="0031468E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/ my </w:t>
      </w:r>
      <w:r w:rsidRPr="0031468E">
        <w:rPr>
          <w:rFonts w:asciiTheme="minorHAnsi" w:hAnsiTheme="minorHAnsi" w:cstheme="minorHAnsi"/>
          <w:sz w:val="22"/>
          <w:szCs w:val="22"/>
          <w:lang w:val="en-GB"/>
        </w:rPr>
        <w:t>daug</w:t>
      </w:r>
      <w:r w:rsidR="00167D23" w:rsidRPr="0031468E">
        <w:rPr>
          <w:rFonts w:asciiTheme="minorHAnsi" w:hAnsiTheme="minorHAnsi" w:cstheme="minorHAnsi"/>
          <w:sz w:val="22"/>
          <w:szCs w:val="22"/>
          <w:lang w:val="en-GB"/>
        </w:rPr>
        <w:t>hter ………………………………………………., from c</w:t>
      </w:r>
      <w:r w:rsidRPr="0031468E">
        <w:rPr>
          <w:rFonts w:asciiTheme="minorHAnsi" w:hAnsiTheme="minorHAnsi" w:cstheme="minorHAnsi"/>
          <w:sz w:val="22"/>
          <w:szCs w:val="22"/>
          <w:lang w:val="en-GB"/>
        </w:rPr>
        <w:t xml:space="preserve">lass ……………..…., for ……………….. (No. of days) days in the </w:t>
      </w:r>
      <w:r w:rsidR="00793C39" w:rsidRPr="0031468E">
        <w:rPr>
          <w:rFonts w:asciiTheme="minorHAnsi" w:hAnsiTheme="minorHAnsi" w:cstheme="minorHAnsi"/>
          <w:sz w:val="22"/>
          <w:szCs w:val="22"/>
          <w:lang w:val="en-GB"/>
        </w:rPr>
        <w:t>after-school</w:t>
      </w:r>
      <w:r w:rsidRPr="0031468E">
        <w:rPr>
          <w:rFonts w:asciiTheme="minorHAnsi" w:hAnsiTheme="minorHAnsi" w:cstheme="minorHAnsi"/>
          <w:sz w:val="22"/>
          <w:szCs w:val="22"/>
          <w:lang w:val="en-GB"/>
        </w:rPr>
        <w:t xml:space="preserve"> care programme.</w:t>
      </w:r>
    </w:p>
    <w:p w14:paraId="7A3D34BD" w14:textId="77777777" w:rsidR="00CF155F" w:rsidRPr="0031468E" w:rsidRDefault="00CF155F" w:rsidP="00793C39">
      <w:pPr>
        <w:jc w:val="both"/>
        <w:rPr>
          <w:rFonts w:asciiTheme="minorHAnsi" w:hAnsiTheme="minorHAnsi" w:cstheme="minorHAnsi"/>
          <w:sz w:val="16"/>
          <w:szCs w:val="16"/>
          <w:lang w:val="en-GB"/>
        </w:rPr>
      </w:pPr>
    </w:p>
    <w:p w14:paraId="0F9AFBCC" w14:textId="2F08B224" w:rsidR="00CF155F" w:rsidRPr="0031468E" w:rsidRDefault="00957B2E" w:rsidP="00793C39">
      <w:pPr>
        <w:pStyle w:val="HTMLVorformatier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1468E">
        <w:rPr>
          <w:rFonts w:asciiTheme="minorHAnsi" w:hAnsiTheme="minorHAnsi" w:cstheme="minorHAnsi"/>
          <w:sz w:val="22"/>
          <w:szCs w:val="22"/>
          <w:lang w:val="en-GB"/>
        </w:rPr>
        <w:t xml:space="preserve">Using an X, please indicate the </w:t>
      </w:r>
      <w:r w:rsidR="00DA4F91" w:rsidRPr="0031468E">
        <w:rPr>
          <w:rFonts w:asciiTheme="minorHAnsi" w:hAnsiTheme="minorHAnsi" w:cstheme="minorHAnsi"/>
          <w:sz w:val="22"/>
          <w:szCs w:val="22"/>
          <w:lang w:val="en-GB"/>
        </w:rPr>
        <w:t>weekday</w:t>
      </w:r>
      <w:r w:rsidRPr="0031468E">
        <w:rPr>
          <w:rFonts w:asciiTheme="minorHAnsi" w:hAnsiTheme="minorHAnsi" w:cstheme="minorHAnsi"/>
          <w:sz w:val="22"/>
          <w:szCs w:val="22"/>
          <w:lang w:val="en-GB"/>
        </w:rPr>
        <w:t xml:space="preserve">/s that your child will attend the after-school </w:t>
      </w:r>
      <w:r w:rsidR="00793C39" w:rsidRPr="0031468E">
        <w:rPr>
          <w:rFonts w:asciiTheme="minorHAnsi" w:hAnsiTheme="minorHAnsi" w:cstheme="minorHAnsi"/>
          <w:sz w:val="22"/>
          <w:szCs w:val="22"/>
          <w:lang w:val="en-GB"/>
        </w:rPr>
        <w:t>care</w:t>
      </w:r>
      <w:r w:rsidRPr="0031468E">
        <w:rPr>
          <w:rFonts w:asciiTheme="minorHAnsi" w:hAnsiTheme="minorHAnsi" w:cstheme="minorHAnsi"/>
          <w:sz w:val="22"/>
          <w:szCs w:val="22"/>
          <w:lang w:val="en-GB"/>
        </w:rPr>
        <w:t xml:space="preserve"> and choose the time when they can be dismissed.</w:t>
      </w:r>
      <w:r w:rsidRPr="0031468E">
        <w:rPr>
          <w:rFonts w:asciiTheme="minorHAnsi" w:hAnsiTheme="minorHAnsi" w:cstheme="minorHAnsi"/>
          <w:color w:val="222222"/>
          <w:sz w:val="22"/>
          <w:szCs w:val="22"/>
          <w:lang w:val="en-GB"/>
        </w:rPr>
        <w:t xml:space="preserve"> For o</w:t>
      </w:r>
      <w:r w:rsidR="00167D23" w:rsidRPr="0031468E">
        <w:rPr>
          <w:rFonts w:asciiTheme="minorHAnsi" w:hAnsiTheme="minorHAnsi" w:cstheme="minorHAnsi"/>
          <w:color w:val="222222"/>
          <w:sz w:val="22"/>
          <w:szCs w:val="22"/>
          <w:lang w:val="en-GB"/>
        </w:rPr>
        <w:t>rganis</w:t>
      </w:r>
      <w:r w:rsidRPr="0031468E">
        <w:rPr>
          <w:rFonts w:asciiTheme="minorHAnsi" w:hAnsiTheme="minorHAnsi" w:cstheme="minorHAnsi"/>
          <w:color w:val="222222"/>
          <w:sz w:val="22"/>
          <w:szCs w:val="22"/>
          <w:lang w:val="en-GB"/>
        </w:rPr>
        <w:t>ational</w:t>
      </w:r>
      <w:r w:rsidR="004C75FF" w:rsidRPr="0031468E">
        <w:rPr>
          <w:rFonts w:asciiTheme="minorHAnsi" w:hAnsiTheme="minorHAnsi" w:cstheme="minorHAnsi"/>
          <w:color w:val="222222"/>
          <w:sz w:val="22"/>
          <w:szCs w:val="22"/>
          <w:lang w:val="en-GB"/>
        </w:rPr>
        <w:t xml:space="preserve"> </w:t>
      </w:r>
      <w:r w:rsidRPr="0031468E">
        <w:rPr>
          <w:rFonts w:asciiTheme="minorHAnsi" w:hAnsiTheme="minorHAnsi" w:cstheme="minorHAnsi"/>
          <w:color w:val="222222"/>
          <w:sz w:val="22"/>
          <w:szCs w:val="22"/>
          <w:lang w:val="en-GB"/>
        </w:rPr>
        <w:t>and educational reasons, no other times are po</w:t>
      </w:r>
      <w:r w:rsidR="00B039A2" w:rsidRPr="0031468E">
        <w:rPr>
          <w:rFonts w:asciiTheme="minorHAnsi" w:hAnsiTheme="minorHAnsi" w:cstheme="minorHAnsi"/>
          <w:color w:val="222222"/>
          <w:sz w:val="22"/>
          <w:szCs w:val="22"/>
          <w:lang w:val="en-GB"/>
        </w:rPr>
        <w:t>ssible. You can choose between 4</w:t>
      </w:r>
      <w:r w:rsidRPr="0031468E">
        <w:rPr>
          <w:rFonts w:asciiTheme="minorHAnsi" w:hAnsiTheme="minorHAnsi" w:cstheme="minorHAnsi"/>
          <w:color w:val="222222"/>
          <w:sz w:val="22"/>
          <w:szCs w:val="22"/>
          <w:lang w:val="en-GB"/>
        </w:rPr>
        <w:t xml:space="preserve"> </w:t>
      </w:r>
      <w:r w:rsidR="00C30733" w:rsidRPr="0031468E">
        <w:rPr>
          <w:rFonts w:asciiTheme="minorHAnsi" w:hAnsiTheme="minorHAnsi" w:cstheme="minorHAnsi"/>
          <w:color w:val="222222"/>
          <w:sz w:val="22"/>
          <w:szCs w:val="22"/>
          <w:lang w:val="en-GB"/>
        </w:rPr>
        <w:t>dismissal</w:t>
      </w:r>
      <w:r w:rsidRPr="0031468E">
        <w:rPr>
          <w:rFonts w:asciiTheme="minorHAnsi" w:hAnsiTheme="minorHAnsi" w:cstheme="minorHAnsi"/>
          <w:color w:val="222222"/>
          <w:sz w:val="22"/>
          <w:szCs w:val="22"/>
          <w:lang w:val="en-GB"/>
        </w:rPr>
        <w:t xml:space="preserve"> times, </w:t>
      </w:r>
      <w:r w:rsidR="00380C9F" w:rsidRPr="0031468E">
        <w:rPr>
          <w:rFonts w:asciiTheme="minorHAnsi" w:hAnsiTheme="minorHAnsi" w:cstheme="minorHAnsi"/>
          <w:sz w:val="22"/>
          <w:szCs w:val="22"/>
          <w:lang w:val="en-GB"/>
        </w:rPr>
        <w:t>allowing your child to attend</w:t>
      </w:r>
      <w:r w:rsidR="00FD6D72" w:rsidRPr="0031468E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380C9F" w:rsidRPr="0031468E">
        <w:rPr>
          <w:rFonts w:asciiTheme="minorHAnsi" w:hAnsiTheme="minorHAnsi" w:cstheme="minorHAnsi"/>
          <w:sz w:val="22"/>
          <w:szCs w:val="22"/>
          <w:lang w:val="en-GB"/>
        </w:rPr>
        <w:t xml:space="preserve"> for example, music lessons or sport training programmes. The official duty of care remains with the school staff until the designated time. From th</w:t>
      </w:r>
      <w:r w:rsidR="0010090E" w:rsidRPr="0031468E">
        <w:rPr>
          <w:rFonts w:asciiTheme="minorHAnsi" w:hAnsiTheme="minorHAnsi" w:cstheme="minorHAnsi"/>
          <w:sz w:val="22"/>
          <w:szCs w:val="22"/>
          <w:lang w:val="en-GB"/>
        </w:rPr>
        <w:t>e chosen</w:t>
      </w:r>
      <w:r w:rsidR="00380C9F" w:rsidRPr="0031468E">
        <w:rPr>
          <w:rFonts w:asciiTheme="minorHAnsi" w:hAnsiTheme="minorHAnsi" w:cstheme="minorHAnsi"/>
          <w:sz w:val="22"/>
          <w:szCs w:val="22"/>
          <w:lang w:val="en-GB"/>
        </w:rPr>
        <w:t xml:space="preserve"> time onwards, parents are once again legally responsible for the care of their child.</w:t>
      </w:r>
      <w:r w:rsidR="00FE787A" w:rsidRPr="0031468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9DD7038" w14:textId="77777777" w:rsidR="00CF155F" w:rsidRPr="0031468E" w:rsidRDefault="00CF155F" w:rsidP="00CF155F">
      <w:pPr>
        <w:jc w:val="both"/>
        <w:rPr>
          <w:rFonts w:asciiTheme="minorHAnsi" w:hAnsiTheme="minorHAnsi" w:cstheme="minorHAnsi"/>
          <w:sz w:val="16"/>
          <w:szCs w:val="16"/>
          <w:lang w:val="en-GB"/>
        </w:rPr>
      </w:pPr>
    </w:p>
    <w:tbl>
      <w:tblPr>
        <w:tblW w:w="9469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80"/>
        <w:gridCol w:w="1757"/>
        <w:gridCol w:w="1758"/>
        <w:gridCol w:w="1758"/>
        <w:gridCol w:w="1758"/>
        <w:gridCol w:w="1758"/>
      </w:tblGrid>
      <w:tr w:rsidR="003D5866" w:rsidRPr="0031468E" w14:paraId="4A6E424A" w14:textId="77777777" w:rsidTr="005C7E51">
        <w:trPr>
          <w:trHeight w:val="475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DB034D" w14:textId="77777777" w:rsidR="003D5866" w:rsidRPr="0031468E" w:rsidRDefault="003D5866" w:rsidP="005C7E5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1A59B1" w14:textId="725D57E6" w:rsidR="003D5866" w:rsidRPr="0031468E" w:rsidRDefault="00CE65EA" w:rsidP="005C7E5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</w:t>
            </w:r>
            <w:r w:rsidR="003D5866"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onday   ⃝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EFC865" w14:textId="24E12ADD" w:rsidR="003D5866" w:rsidRPr="0031468E" w:rsidRDefault="00CE65EA" w:rsidP="005C7E5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r w:rsidR="003D5866"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uesday   ⃝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E7B684" w14:textId="50CBCF8E" w:rsidR="003D5866" w:rsidRPr="0031468E" w:rsidRDefault="00CE65EA" w:rsidP="005C7E5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</w:t>
            </w:r>
            <w:r w:rsidR="003D5866"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ednesday  ⃝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51A80A" w14:textId="7DA14624" w:rsidR="003D5866" w:rsidRPr="0031468E" w:rsidRDefault="00CE65EA" w:rsidP="005C7E5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r w:rsidR="003D5866"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hur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</w:t>
            </w:r>
            <w:r w:rsidR="003D5866"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day ⃝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8696A" w14:textId="19012F1E" w:rsidR="003D5866" w:rsidRPr="0031468E" w:rsidRDefault="00CE65EA" w:rsidP="005C7E5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</w:t>
            </w:r>
            <w:r w:rsidR="003D5866"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riday  ⃝ </w:t>
            </w:r>
          </w:p>
          <w:p w14:paraId="2CE0E2EC" w14:textId="4C3E397C" w:rsidR="003D5866" w:rsidRPr="0031468E" w:rsidRDefault="003D5866" w:rsidP="005C7E5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till 16:10</w:t>
            </w:r>
          </w:p>
        </w:tc>
      </w:tr>
      <w:tr w:rsidR="003D5866" w:rsidRPr="0031468E" w14:paraId="33766DB8" w14:textId="77777777" w:rsidTr="005C7E51">
        <w:trPr>
          <w:cantSplit/>
          <w:trHeight w:val="127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14:paraId="02F1E076" w14:textId="67B40DA1" w:rsidR="003D5866" w:rsidRPr="0031468E" w:rsidRDefault="003D5866" w:rsidP="005C7E51">
            <w:pPr>
              <w:ind w:left="113" w:right="113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Finishing time 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3CBE99" w14:textId="03453291" w:rsidR="003D5866" w:rsidRPr="0031468E" w:rsidRDefault="003D5866" w:rsidP="005C7E5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⃝</w:t>
            </w:r>
            <w:r w:rsidR="00302955"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after the 7</w:t>
            </w:r>
            <w:r w:rsidR="00302955" w:rsidRPr="0031468E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="00302955"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lesson,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14:20</w:t>
            </w:r>
          </w:p>
          <w:p w14:paraId="7968C21B" w14:textId="3DF8F06D" w:rsidR="003D5866" w:rsidRPr="0031468E" w:rsidRDefault="003D5866" w:rsidP="005C7E5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⃝</w:t>
            </w:r>
            <w:r w:rsidR="00302955"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after the 8</w:t>
            </w:r>
            <w:r w:rsidR="00302955" w:rsidRPr="0031468E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="00302955"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lesson, 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15:1</w:t>
            </w:r>
            <w:r w:rsidR="004908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  <w:p w14:paraId="42EB8470" w14:textId="52471243" w:rsidR="003D5866" w:rsidRPr="0031468E" w:rsidRDefault="003D5866" w:rsidP="005C7E5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⃝</w:t>
            </w:r>
            <w:r w:rsidR="00302955"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after the 9</w:t>
            </w:r>
            <w:r w:rsidR="00302955" w:rsidRPr="0031468E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="00302955"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lesson,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16:</w:t>
            </w:r>
            <w:r w:rsidR="004908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05</w:t>
            </w:r>
          </w:p>
          <w:p w14:paraId="553C712E" w14:textId="46EBC6BA" w:rsidR="003D5866" w:rsidRPr="0031468E" w:rsidRDefault="003D5866" w:rsidP="0030295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⃝</w:t>
            </w:r>
            <w:r w:rsidR="00302955"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after the 10</w:t>
            </w:r>
            <w:r w:rsidR="00302955" w:rsidRPr="0031468E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="00302955"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490886"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lesson 17:00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BC546F" w14:textId="77777777" w:rsidR="00302955" w:rsidRPr="0031468E" w:rsidRDefault="00302955" w:rsidP="0030295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⃝after the 7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lesson, 14:20</w:t>
            </w:r>
          </w:p>
          <w:p w14:paraId="490017FD" w14:textId="67276BD9" w:rsidR="00302955" w:rsidRPr="0031468E" w:rsidRDefault="00302955" w:rsidP="0030295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⃝after the 8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lesson, 15:1</w:t>
            </w:r>
            <w:r w:rsidR="004908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  <w:p w14:paraId="23A533E2" w14:textId="00DD3855" w:rsidR="00302955" w:rsidRPr="0031468E" w:rsidRDefault="00302955" w:rsidP="0030295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⃝after the 9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lesson, 16:</w:t>
            </w:r>
            <w:r w:rsidR="004908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05</w:t>
            </w:r>
          </w:p>
          <w:p w14:paraId="47C81467" w14:textId="00B3AC07" w:rsidR="003D5866" w:rsidRPr="0031468E" w:rsidRDefault="00302955" w:rsidP="0030295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⃝after the 10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490886"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lesson 17:00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FE16CA" w14:textId="77777777" w:rsidR="00302955" w:rsidRPr="0031468E" w:rsidRDefault="00302955" w:rsidP="0030295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⃝after the 7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lesson, 14:20</w:t>
            </w:r>
          </w:p>
          <w:p w14:paraId="02BD2E89" w14:textId="7DE87C86" w:rsidR="00302955" w:rsidRPr="0031468E" w:rsidRDefault="00302955" w:rsidP="0030295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⃝after the 8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lesson, 15:1</w:t>
            </w:r>
            <w:r w:rsidR="004908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  <w:p w14:paraId="2EAEE782" w14:textId="33992E0D" w:rsidR="00302955" w:rsidRPr="0031468E" w:rsidRDefault="00302955" w:rsidP="0030295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⃝after the 9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lesson, 16:</w:t>
            </w:r>
            <w:r w:rsidR="004908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05</w:t>
            </w:r>
          </w:p>
          <w:p w14:paraId="25C2A9B9" w14:textId="4276C69A" w:rsidR="003D5866" w:rsidRPr="0031468E" w:rsidRDefault="00302955" w:rsidP="0030295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⃝after the 10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lesson 17:</w:t>
            </w:r>
            <w:r w:rsidR="004908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00 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8ACB8E" w14:textId="77777777" w:rsidR="00302955" w:rsidRPr="0031468E" w:rsidRDefault="00302955" w:rsidP="0030295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⃝after the 7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lesson, 14:20</w:t>
            </w:r>
          </w:p>
          <w:p w14:paraId="0DAFE7C5" w14:textId="6545C628" w:rsidR="00302955" w:rsidRPr="0031468E" w:rsidRDefault="00302955" w:rsidP="0030295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⃝after the 8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lesson, 15:1</w:t>
            </w:r>
            <w:r w:rsidR="004908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  <w:p w14:paraId="305B3A99" w14:textId="405CF8C4" w:rsidR="00302955" w:rsidRPr="0031468E" w:rsidRDefault="00302955" w:rsidP="0030295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⃝after the 9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lesson, 16:</w:t>
            </w:r>
            <w:r w:rsidR="004908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05</w:t>
            </w:r>
          </w:p>
          <w:p w14:paraId="23536A6E" w14:textId="72819E33" w:rsidR="003D5866" w:rsidRPr="0031468E" w:rsidRDefault="00302955" w:rsidP="0030295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⃝after the 10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lesson  17:0</w:t>
            </w:r>
            <w:r w:rsidR="004908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FF7999" w14:textId="77777777" w:rsidR="00302955" w:rsidRPr="0031468E" w:rsidRDefault="00302955" w:rsidP="0030295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⃝after the 7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lesson, 14:20</w:t>
            </w:r>
          </w:p>
          <w:p w14:paraId="15E8D4DA" w14:textId="52A76B59" w:rsidR="00302955" w:rsidRPr="0031468E" w:rsidRDefault="00302955" w:rsidP="0030295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⃝after the 8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lesson, 15:</w:t>
            </w:r>
            <w:r w:rsidR="004908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  <w:p w14:paraId="203A62C0" w14:textId="62EA191E" w:rsidR="00302955" w:rsidRPr="0031468E" w:rsidRDefault="00302955" w:rsidP="0030295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⃝after the 9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th</w:t>
            </w:r>
            <w:r w:rsidRPr="003146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lesson, 16:</w:t>
            </w:r>
            <w:r w:rsidR="004908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05</w:t>
            </w:r>
          </w:p>
          <w:p w14:paraId="287BE113" w14:textId="7B77D94F" w:rsidR="003D5866" w:rsidRPr="0031468E" w:rsidRDefault="003D5866" w:rsidP="0030295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54535F57" w14:textId="77777777" w:rsidR="00651EB8" w:rsidRPr="0031468E" w:rsidRDefault="00651EB8" w:rsidP="00CF155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D7D6746" w14:textId="41429941" w:rsidR="00651EB8" w:rsidRPr="0031468E" w:rsidRDefault="007764C5" w:rsidP="00CF155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1468E">
        <w:rPr>
          <w:rFonts w:asciiTheme="minorHAnsi" w:hAnsiTheme="minorHAnsi" w:cstheme="minorHAnsi"/>
          <w:sz w:val="22"/>
          <w:szCs w:val="22"/>
          <w:lang w:val="en-GB"/>
        </w:rPr>
        <w:t xml:space="preserve">I am available </w:t>
      </w:r>
      <w:r w:rsidR="00167D23" w:rsidRPr="0031468E">
        <w:rPr>
          <w:rFonts w:asciiTheme="minorHAnsi" w:hAnsiTheme="minorHAnsi" w:cstheme="minorHAnsi"/>
          <w:sz w:val="22"/>
          <w:szCs w:val="22"/>
          <w:lang w:val="en-GB"/>
        </w:rPr>
        <w:t>at</w:t>
      </w:r>
      <w:r w:rsidRPr="0031468E">
        <w:rPr>
          <w:rFonts w:asciiTheme="minorHAnsi" w:hAnsiTheme="minorHAnsi" w:cstheme="minorHAnsi"/>
          <w:sz w:val="22"/>
          <w:szCs w:val="22"/>
          <w:lang w:val="en-GB"/>
        </w:rPr>
        <w:t xml:space="preserve"> the following telephone number:</w:t>
      </w:r>
      <w:r w:rsidR="00FE787A" w:rsidRPr="0031468E">
        <w:rPr>
          <w:rFonts w:asciiTheme="minorHAnsi" w:hAnsiTheme="minorHAnsi" w:cstheme="minorHAnsi"/>
          <w:sz w:val="22"/>
          <w:szCs w:val="22"/>
          <w:lang w:val="en-GB"/>
        </w:rPr>
        <w:t xml:space="preserve">  ________________________________</w:t>
      </w:r>
    </w:p>
    <w:p w14:paraId="362A149D" w14:textId="77777777" w:rsidR="00CF155F" w:rsidRPr="0031468E" w:rsidRDefault="00CF155F" w:rsidP="00CF155F">
      <w:pPr>
        <w:jc w:val="both"/>
        <w:rPr>
          <w:rFonts w:asciiTheme="minorHAnsi" w:hAnsiTheme="minorHAnsi" w:cstheme="minorHAnsi"/>
          <w:sz w:val="16"/>
          <w:szCs w:val="16"/>
          <w:lang w:val="en-GB"/>
        </w:rPr>
      </w:pPr>
    </w:p>
    <w:p w14:paraId="7B732B79" w14:textId="7E592331" w:rsidR="00426243" w:rsidRPr="0031468E" w:rsidRDefault="00426243" w:rsidP="00CF155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1468E">
        <w:rPr>
          <w:rFonts w:asciiTheme="minorHAnsi" w:hAnsiTheme="minorHAnsi" w:cstheme="minorHAnsi"/>
          <w:sz w:val="22"/>
          <w:szCs w:val="22"/>
          <w:lang w:val="en-GB"/>
        </w:rPr>
        <w:t>E-Mail: ___________________________________</w:t>
      </w:r>
    </w:p>
    <w:p w14:paraId="0C57BA92" w14:textId="77777777" w:rsidR="00651EB8" w:rsidRPr="0031468E" w:rsidRDefault="00651EB8" w:rsidP="00CF155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C9D1F06" w14:textId="5C2AEA8F" w:rsidR="00651EB8" w:rsidRPr="0031468E" w:rsidRDefault="00FE787A" w:rsidP="00CF155F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1468E">
        <w:rPr>
          <w:rFonts w:asciiTheme="minorHAnsi" w:hAnsiTheme="minorHAnsi" w:cstheme="minorHAnsi"/>
          <w:sz w:val="22"/>
          <w:szCs w:val="22"/>
          <w:lang w:val="en-GB"/>
        </w:rPr>
        <w:t>………………</w:t>
      </w:r>
      <w:r w:rsidR="00426243" w:rsidRPr="0031468E">
        <w:rPr>
          <w:rFonts w:asciiTheme="minorHAnsi" w:hAnsiTheme="minorHAnsi" w:cstheme="minorHAnsi"/>
          <w:sz w:val="22"/>
          <w:szCs w:val="22"/>
          <w:lang w:val="en-GB"/>
        </w:rPr>
        <w:t>………………</w:t>
      </w:r>
      <w:r w:rsidRPr="0031468E">
        <w:rPr>
          <w:rFonts w:asciiTheme="minorHAnsi" w:hAnsiTheme="minorHAnsi" w:cstheme="minorHAnsi"/>
          <w:sz w:val="22"/>
          <w:szCs w:val="22"/>
          <w:lang w:val="en-GB"/>
        </w:rPr>
        <w:t xml:space="preserve">…….....                               </w:t>
      </w:r>
      <w:r w:rsidR="001E13D9" w:rsidRPr="0031468E">
        <w:rPr>
          <w:rFonts w:asciiTheme="minorHAnsi" w:hAnsiTheme="minorHAnsi" w:cstheme="minorHAnsi"/>
          <w:lang w:val="en-GB"/>
        </w:rPr>
        <w:t xml:space="preserve">                         </w:t>
      </w:r>
      <w:r w:rsidRPr="0031468E">
        <w:rPr>
          <w:rFonts w:asciiTheme="minorHAnsi" w:hAnsiTheme="minorHAnsi" w:cstheme="minorHAnsi"/>
          <w:sz w:val="22"/>
          <w:szCs w:val="22"/>
          <w:lang w:val="en-GB"/>
        </w:rPr>
        <w:t>*  …………………</w:t>
      </w:r>
      <w:r w:rsidR="00426243" w:rsidRPr="0031468E">
        <w:rPr>
          <w:rFonts w:asciiTheme="minorHAnsi" w:hAnsiTheme="minorHAnsi" w:cstheme="minorHAnsi"/>
          <w:sz w:val="22"/>
          <w:szCs w:val="22"/>
          <w:lang w:val="en-GB"/>
        </w:rPr>
        <w:t>…………………..</w:t>
      </w:r>
      <w:r w:rsidRPr="0031468E">
        <w:rPr>
          <w:rFonts w:asciiTheme="minorHAnsi" w:hAnsiTheme="minorHAnsi" w:cstheme="minorHAnsi"/>
          <w:sz w:val="22"/>
          <w:szCs w:val="22"/>
          <w:lang w:val="en-GB"/>
        </w:rPr>
        <w:t xml:space="preserve">…….       </w:t>
      </w:r>
      <w:r w:rsidR="00426243" w:rsidRPr="0031468E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="007764C5" w:rsidRPr="0031468E">
        <w:rPr>
          <w:rFonts w:asciiTheme="minorHAnsi" w:hAnsiTheme="minorHAnsi" w:cstheme="minorHAnsi"/>
          <w:sz w:val="22"/>
          <w:szCs w:val="22"/>
          <w:lang w:val="en-GB"/>
        </w:rPr>
        <w:t xml:space="preserve"> (Place) (Date</w:t>
      </w:r>
      <w:r w:rsidRPr="0031468E">
        <w:rPr>
          <w:rFonts w:asciiTheme="minorHAnsi" w:hAnsiTheme="minorHAnsi" w:cstheme="minorHAnsi"/>
          <w:sz w:val="22"/>
          <w:szCs w:val="22"/>
          <w:lang w:val="en-GB"/>
        </w:rPr>
        <w:t>)</w:t>
      </w:r>
      <w:r w:rsidRPr="0031468E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31468E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31468E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31468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26243" w:rsidRPr="0031468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26243" w:rsidRPr="0031468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7764C5" w:rsidRPr="0031468E">
        <w:rPr>
          <w:rFonts w:asciiTheme="minorHAnsi" w:hAnsiTheme="minorHAnsi" w:cstheme="minorHAnsi"/>
          <w:sz w:val="22"/>
          <w:szCs w:val="22"/>
          <w:lang w:val="en-GB"/>
        </w:rPr>
        <w:t xml:space="preserve">         </w:t>
      </w:r>
      <w:r w:rsidRPr="0031468E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7764C5" w:rsidRPr="0031468E">
        <w:rPr>
          <w:rFonts w:asciiTheme="minorHAnsi" w:hAnsiTheme="minorHAnsi" w:cstheme="minorHAnsi"/>
          <w:sz w:val="22"/>
          <w:szCs w:val="22"/>
          <w:lang w:val="en-GB"/>
        </w:rPr>
        <w:t>Signature of a parent/guardian</w:t>
      </w:r>
      <w:r w:rsidRPr="0031468E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4B5CDB74" w14:textId="445BC2F6" w:rsidR="00854AFA" w:rsidRPr="0031468E" w:rsidRDefault="00854AFA" w:rsidP="00CF155F">
      <w:pPr>
        <w:rPr>
          <w:rFonts w:asciiTheme="minorHAnsi" w:hAnsiTheme="minorHAnsi" w:cstheme="minorHAnsi"/>
          <w:sz w:val="18"/>
          <w:szCs w:val="18"/>
          <w:lang w:val="en-GB"/>
        </w:rPr>
      </w:pPr>
    </w:p>
    <w:p w14:paraId="0F533EB2" w14:textId="0B8D3FDC" w:rsidR="00854AFA" w:rsidRPr="0031468E" w:rsidRDefault="00854AFA" w:rsidP="00CF155F">
      <w:p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* I have rea</w:t>
      </w:r>
      <w:r w:rsidR="002D66CB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d, understood and agree</w:t>
      </w:r>
      <w:r w:rsidR="00846CAC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to </w:t>
      </w:r>
      <w:r w:rsidR="00406FDE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abide by</w:t>
      </w:r>
      <w:r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the terms and condition</w:t>
      </w:r>
      <w:r w:rsidR="009B0B14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mentioned </w:t>
      </w:r>
      <w:r w:rsidR="00793C39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on the reverse side. </w:t>
      </w:r>
    </w:p>
    <w:p w14:paraId="52BBF48F" w14:textId="77777777" w:rsidR="00651EB8" w:rsidRPr="0031468E" w:rsidRDefault="00651EB8" w:rsidP="00CF155F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olor w:val="C00000"/>
          <w:sz w:val="16"/>
          <w:szCs w:val="16"/>
          <w:lang w:val="en-GB"/>
        </w:rPr>
      </w:pPr>
    </w:p>
    <w:p w14:paraId="0A302A55" w14:textId="6E32C626" w:rsidR="003D5866" w:rsidRPr="0031468E" w:rsidRDefault="003D5866" w:rsidP="00CF155F">
      <w:pPr>
        <w:jc w:val="both"/>
        <w:rPr>
          <w:rFonts w:asciiTheme="minorHAnsi" w:hAnsiTheme="minorHAnsi" w:cstheme="minorHAnsi"/>
          <w:sz w:val="14"/>
          <w:szCs w:val="14"/>
          <w:lang w:val="en-GB"/>
        </w:rPr>
      </w:pPr>
    </w:p>
    <w:p w14:paraId="131F1A2D" w14:textId="77777777" w:rsidR="00837498" w:rsidRDefault="007C087D" w:rsidP="00607946">
      <w:pPr>
        <w:pStyle w:val="Listenabsatz"/>
        <w:numPr>
          <w:ilvl w:val="0"/>
          <w:numId w:val="1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31468E">
        <w:rPr>
          <w:rFonts w:asciiTheme="minorHAnsi" w:hAnsiTheme="minorHAnsi" w:cstheme="minorHAnsi"/>
          <w:b/>
          <w:sz w:val="32"/>
          <w:szCs w:val="32"/>
          <w:lang w:val="en-GB"/>
        </w:rPr>
        <w:t>Account information</w:t>
      </w:r>
      <w:r w:rsidR="006A6411" w:rsidRPr="0031468E">
        <w:rPr>
          <w:rFonts w:asciiTheme="minorHAnsi" w:hAnsiTheme="minorHAnsi" w:cstheme="minorHAnsi"/>
          <w:b/>
          <w:sz w:val="32"/>
          <w:szCs w:val="32"/>
          <w:lang w:val="en-GB"/>
        </w:rPr>
        <w:t xml:space="preserve"> </w:t>
      </w:r>
      <w:r w:rsidR="00167D23" w:rsidRPr="0031468E">
        <w:rPr>
          <w:rFonts w:asciiTheme="minorHAnsi" w:hAnsiTheme="minorHAnsi" w:cstheme="minorHAnsi"/>
          <w:b/>
          <w:sz w:val="32"/>
          <w:szCs w:val="32"/>
          <w:lang w:val="en-GB"/>
        </w:rPr>
        <w:t>After-school C</w:t>
      </w:r>
      <w:r w:rsidRPr="0031468E">
        <w:rPr>
          <w:rFonts w:asciiTheme="minorHAnsi" w:hAnsiTheme="minorHAnsi" w:cstheme="minorHAnsi"/>
          <w:b/>
          <w:sz w:val="32"/>
          <w:szCs w:val="32"/>
          <w:lang w:val="en-GB"/>
        </w:rPr>
        <w:t>are</w:t>
      </w:r>
      <w:r w:rsidRPr="0031468E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r w:rsidR="006A6411" w:rsidRPr="0031468E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bookmarkStart w:id="0" w:name="__DdeLink__35_1860886386"/>
    </w:p>
    <w:p w14:paraId="7D4BFF1E" w14:textId="65EDE2EE" w:rsidR="006A6411" w:rsidRPr="0031468E" w:rsidRDefault="00837498" w:rsidP="00837498">
      <w:pPr>
        <w:pStyle w:val="Listenabsatz"/>
        <w:suppressAutoHyphens/>
        <w:spacing w:after="200" w:line="276" w:lineRule="auto"/>
        <w:jc w:val="both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I</w:t>
      </w:r>
      <w:r w:rsidR="003302D3" w:rsidRPr="0031468E">
        <w:rPr>
          <w:rFonts w:asciiTheme="minorHAnsi" w:hAnsiTheme="minorHAnsi" w:cstheme="minorHAnsi"/>
          <w:sz w:val="20"/>
          <w:szCs w:val="20"/>
          <w:lang w:val="en-GB"/>
        </w:rPr>
        <w:t xml:space="preserve">nformation just </w:t>
      </w:r>
      <w:r w:rsidR="007C087D" w:rsidRPr="0031468E">
        <w:rPr>
          <w:rFonts w:asciiTheme="minorHAnsi" w:hAnsiTheme="minorHAnsi" w:cstheme="minorHAnsi"/>
          <w:sz w:val="20"/>
          <w:szCs w:val="20"/>
          <w:lang w:val="en-GB"/>
        </w:rPr>
        <w:t>for the school secretar</w:t>
      </w:r>
      <w:r w:rsidR="00867FC5" w:rsidRPr="0031468E">
        <w:rPr>
          <w:rFonts w:asciiTheme="minorHAnsi" w:hAnsiTheme="minorHAnsi" w:cstheme="minorHAnsi"/>
          <w:sz w:val="20"/>
          <w:szCs w:val="20"/>
          <w:lang w:val="en-GB"/>
        </w:rPr>
        <w:t>y</w:t>
      </w:r>
      <w:r w:rsidR="006A6411" w:rsidRPr="0031468E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r w:rsidR="007C087D" w:rsidRPr="0031468E">
        <w:rPr>
          <w:rFonts w:asciiTheme="minorHAnsi" w:hAnsiTheme="minorHAnsi" w:cstheme="minorHAnsi"/>
          <w:sz w:val="20"/>
          <w:szCs w:val="20"/>
          <w:lang w:val="en-GB"/>
        </w:rPr>
        <w:t xml:space="preserve">no debit order, </w:t>
      </w:r>
      <w:bookmarkEnd w:id="0"/>
      <w:r w:rsidR="003302D3" w:rsidRPr="0031468E">
        <w:rPr>
          <w:rFonts w:asciiTheme="minorHAnsi" w:hAnsiTheme="minorHAnsi" w:cstheme="minorHAnsi"/>
          <w:sz w:val="20"/>
          <w:szCs w:val="20"/>
          <w:lang w:val="en-GB"/>
        </w:rPr>
        <w:t>for 3-5 days the billing follows once per semester, for 1-2 days per week once in the school year</w:t>
      </w:r>
      <w:r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7871A9B" w14:textId="67908904" w:rsidR="006A6411" w:rsidRPr="0031468E" w:rsidRDefault="006A6411" w:rsidP="006A6411">
      <w:pPr>
        <w:spacing w:after="120" w:line="360" w:lineRule="auto"/>
        <w:rPr>
          <w:rFonts w:asciiTheme="minorHAnsi" w:hAnsiTheme="minorHAnsi" w:cstheme="minorHAnsi"/>
          <w:lang w:val="en-GB"/>
        </w:rPr>
      </w:pPr>
      <w:r w:rsidRPr="0031468E">
        <w:rPr>
          <w:rFonts w:asciiTheme="minorHAnsi" w:hAnsiTheme="minorHAnsi" w:cstheme="minorHAnsi"/>
          <w:lang w:val="en-GB"/>
        </w:rPr>
        <w:t>name of your child: __________________________________________, class _________</w:t>
      </w:r>
    </w:p>
    <w:p w14:paraId="45149E20" w14:textId="6B2A7A94" w:rsidR="006A6411" w:rsidRPr="0031468E" w:rsidRDefault="006A6411" w:rsidP="006A6411">
      <w:pPr>
        <w:spacing w:after="120" w:line="360" w:lineRule="auto"/>
        <w:rPr>
          <w:rFonts w:asciiTheme="minorHAnsi" w:hAnsiTheme="minorHAnsi" w:cstheme="minorHAnsi"/>
          <w:lang w:val="en-GB"/>
        </w:rPr>
      </w:pPr>
      <w:r w:rsidRPr="0031468E">
        <w:rPr>
          <w:rFonts w:asciiTheme="minorHAnsi" w:hAnsiTheme="minorHAnsi" w:cstheme="minorHAnsi"/>
          <w:lang w:val="en-GB"/>
        </w:rPr>
        <w:t>no. of days/week ______</w:t>
      </w:r>
    </w:p>
    <w:p w14:paraId="43030818" w14:textId="43733834" w:rsidR="006A6411" w:rsidRPr="0031468E" w:rsidRDefault="006A6411" w:rsidP="006A6411">
      <w:pPr>
        <w:spacing w:after="120" w:line="360" w:lineRule="auto"/>
        <w:rPr>
          <w:rFonts w:asciiTheme="minorHAnsi" w:hAnsiTheme="minorHAnsi" w:cstheme="minorHAnsi"/>
          <w:lang w:val="en-GB"/>
        </w:rPr>
      </w:pPr>
      <w:r w:rsidRPr="0031468E">
        <w:rPr>
          <w:rFonts w:asciiTheme="minorHAnsi" w:hAnsiTheme="minorHAnsi" w:cstheme="minorHAnsi"/>
          <w:lang w:val="en-GB"/>
        </w:rPr>
        <w:t>name of a parent/guardian ______________________________________________ (= name</w:t>
      </w:r>
      <w:r w:rsidR="001757AF" w:rsidRPr="0031468E">
        <w:rPr>
          <w:rFonts w:asciiTheme="minorHAnsi" w:hAnsiTheme="minorHAnsi" w:cstheme="minorHAnsi"/>
          <w:lang w:val="en-GB"/>
        </w:rPr>
        <w:t xml:space="preserve"> of</w:t>
      </w:r>
      <w:r w:rsidRPr="0031468E">
        <w:rPr>
          <w:rFonts w:asciiTheme="minorHAnsi" w:hAnsiTheme="minorHAnsi" w:cstheme="minorHAnsi"/>
          <w:lang w:val="en-GB"/>
        </w:rPr>
        <w:t xml:space="preserve"> account holder) </w:t>
      </w:r>
    </w:p>
    <w:p w14:paraId="665A4BB8" w14:textId="38D6CAB1" w:rsidR="006A6411" w:rsidRPr="0031468E" w:rsidRDefault="006A6411" w:rsidP="006A6411">
      <w:pPr>
        <w:spacing w:after="120" w:line="360" w:lineRule="auto"/>
        <w:rPr>
          <w:rFonts w:asciiTheme="minorHAnsi" w:hAnsiTheme="minorHAnsi" w:cstheme="minorHAnsi"/>
          <w:lang w:val="en-GB"/>
        </w:rPr>
      </w:pPr>
      <w:r w:rsidRPr="0031468E">
        <w:rPr>
          <w:rFonts w:asciiTheme="minorHAnsi" w:hAnsiTheme="minorHAnsi" w:cstheme="minorHAnsi"/>
          <w:lang w:val="en-GB"/>
        </w:rPr>
        <w:t>date of birth (account holder) /insurance number: ______________________</w:t>
      </w:r>
    </w:p>
    <w:p w14:paraId="3117CB3B" w14:textId="373F7250" w:rsidR="006A6411" w:rsidRPr="0031468E" w:rsidRDefault="006A6411" w:rsidP="006A6411">
      <w:pPr>
        <w:spacing w:after="120" w:line="360" w:lineRule="auto"/>
        <w:rPr>
          <w:rFonts w:asciiTheme="minorHAnsi" w:hAnsiTheme="minorHAnsi" w:cstheme="minorHAnsi"/>
          <w:lang w:val="en-GB"/>
        </w:rPr>
      </w:pPr>
      <w:r w:rsidRPr="0031468E">
        <w:rPr>
          <w:rFonts w:asciiTheme="minorHAnsi" w:hAnsiTheme="minorHAnsi" w:cstheme="minorHAnsi"/>
          <w:lang w:val="en-GB"/>
        </w:rPr>
        <w:t>address:________________________________________________________________</w:t>
      </w:r>
    </w:p>
    <w:p w14:paraId="4111DE4E" w14:textId="77777777" w:rsidR="006A6411" w:rsidRPr="0031468E" w:rsidRDefault="006A6411" w:rsidP="006A6411">
      <w:pPr>
        <w:spacing w:after="120" w:line="360" w:lineRule="auto"/>
        <w:rPr>
          <w:rFonts w:asciiTheme="minorHAnsi" w:hAnsiTheme="minorHAnsi" w:cstheme="minorHAnsi"/>
          <w:lang w:val="en-GB"/>
        </w:rPr>
      </w:pPr>
      <w:r w:rsidRPr="0031468E">
        <w:rPr>
          <w:rFonts w:asciiTheme="minorHAnsi" w:hAnsiTheme="minorHAnsi" w:cstheme="minorHAnsi"/>
          <w:lang w:val="en-GB"/>
        </w:rPr>
        <w:t>IBAN: ______________________________________</w:t>
      </w:r>
    </w:p>
    <w:p w14:paraId="6C52229B" w14:textId="04E809AC" w:rsidR="00426243" w:rsidRPr="0031468E" w:rsidRDefault="006A6411" w:rsidP="00C30733">
      <w:pPr>
        <w:spacing w:after="120" w:line="360" w:lineRule="auto"/>
        <w:rPr>
          <w:rFonts w:asciiTheme="minorHAnsi" w:hAnsiTheme="minorHAnsi" w:cstheme="minorHAnsi"/>
          <w:lang w:val="en-GB"/>
        </w:rPr>
      </w:pPr>
      <w:r w:rsidRPr="0031468E">
        <w:rPr>
          <w:rFonts w:asciiTheme="minorHAnsi" w:hAnsiTheme="minorHAnsi" w:cstheme="minorHAnsi"/>
          <w:lang w:val="en-GB"/>
        </w:rPr>
        <w:t xml:space="preserve">bank: _______________________________________ </w:t>
      </w:r>
      <w:r w:rsidR="00CF155F" w:rsidRPr="0031468E">
        <w:rPr>
          <w:rFonts w:asciiTheme="minorHAnsi" w:hAnsiTheme="minorHAnsi" w:cstheme="minorHAnsi"/>
          <w:lang w:val="en-GB"/>
        </w:rPr>
        <w:br w:type="page"/>
      </w:r>
    </w:p>
    <w:p w14:paraId="256F43B4" w14:textId="5EC7B9F5" w:rsidR="007764C5" w:rsidRPr="0031468E" w:rsidRDefault="00167D23" w:rsidP="007C087D">
      <w:pPr>
        <w:jc w:val="both"/>
        <w:rPr>
          <w:rFonts w:asciiTheme="minorHAnsi" w:hAnsiTheme="minorHAnsi" w:cstheme="minorHAnsi"/>
          <w:b/>
          <w:color w:val="000000"/>
          <w:lang w:val="en-GB"/>
        </w:rPr>
      </w:pPr>
      <w:r w:rsidRPr="0031468E">
        <w:rPr>
          <w:rFonts w:asciiTheme="minorHAnsi" w:hAnsiTheme="minorHAnsi" w:cstheme="minorHAnsi"/>
          <w:b/>
          <w:color w:val="000000"/>
          <w:lang w:val="en-GB"/>
        </w:rPr>
        <w:lastRenderedPageBreak/>
        <w:t>Terms and Conditions of the A</w:t>
      </w:r>
      <w:r w:rsidR="00854AFA" w:rsidRPr="0031468E">
        <w:rPr>
          <w:rFonts w:asciiTheme="minorHAnsi" w:hAnsiTheme="minorHAnsi" w:cstheme="minorHAnsi"/>
          <w:b/>
          <w:color w:val="000000"/>
          <w:lang w:val="en-GB"/>
        </w:rPr>
        <w:t>fter-school Care Programme</w:t>
      </w:r>
    </w:p>
    <w:p w14:paraId="67393089" w14:textId="77777777" w:rsidR="007764C5" w:rsidRPr="0031468E" w:rsidRDefault="007764C5" w:rsidP="007C087D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p w14:paraId="5844F2C5" w14:textId="77777777" w:rsidR="007764C5" w:rsidRPr="0031468E" w:rsidRDefault="007764C5" w:rsidP="007C087D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31468E">
        <w:rPr>
          <w:rFonts w:asciiTheme="minorHAnsi" w:hAnsiTheme="minorHAnsi" w:cstheme="minorHAnsi"/>
          <w:b/>
          <w:color w:val="000000"/>
          <w:sz w:val="18"/>
          <w:szCs w:val="18"/>
          <w:lang w:val="en-GB"/>
        </w:rPr>
        <w:t>After-school care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</w:p>
    <w:p w14:paraId="0A749DC5" w14:textId="77777777" w:rsidR="007764C5" w:rsidRPr="0031468E" w:rsidRDefault="007764C5" w:rsidP="007C087D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p w14:paraId="551D6817" w14:textId="49B3C0F1" w:rsidR="00B73C24" w:rsidRPr="0031468E" w:rsidRDefault="007764C5" w:rsidP="007C087D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</w:pP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With this letter we wish to in</w:t>
      </w:r>
      <w:r w:rsidR="00167D23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form you about the offer of </w:t>
      </w:r>
      <w:r w:rsidR="00F3742E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the</w:t>
      </w:r>
      <w:r w:rsidR="00167D23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</w:t>
      </w:r>
      <w:r w:rsidR="00167D23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after-school p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rogramme at the Akademisches Gymnasium Innsbruck. The registration for after-school care is valid </w:t>
      </w:r>
      <w:r w:rsidRPr="0070601E">
        <w:rPr>
          <w:rFonts w:asciiTheme="minorHAnsi" w:hAnsiTheme="minorHAnsi" w:cstheme="minorHAnsi"/>
          <w:color w:val="000000"/>
          <w:sz w:val="18"/>
          <w:szCs w:val="18"/>
          <w:u w:val="single"/>
          <w:lang w:val="en-GB"/>
        </w:rPr>
        <w:t>for the entire school year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. The binding registration is made with the registration form to be received before </w:t>
      </w:r>
      <w:r w:rsidR="00C30733" w:rsidRPr="0031468E">
        <w:rPr>
          <w:rFonts w:asciiTheme="minorHAnsi" w:hAnsiTheme="minorHAnsi" w:cstheme="minorHAnsi"/>
          <w:b/>
          <w:color w:val="000000"/>
          <w:sz w:val="18"/>
          <w:szCs w:val="18"/>
          <w:lang w:val="en-GB"/>
        </w:rPr>
        <w:t xml:space="preserve">Friday, </w:t>
      </w:r>
      <w:r w:rsidR="009B7EC3">
        <w:rPr>
          <w:rFonts w:asciiTheme="minorHAnsi" w:hAnsiTheme="minorHAnsi" w:cstheme="minorHAnsi"/>
          <w:b/>
          <w:color w:val="000000"/>
          <w:sz w:val="18"/>
          <w:szCs w:val="18"/>
          <w:lang w:val="en-GB"/>
        </w:rPr>
        <w:t>September 1</w:t>
      </w:r>
      <w:r w:rsidR="009D48F6">
        <w:rPr>
          <w:rFonts w:asciiTheme="minorHAnsi" w:hAnsiTheme="minorHAnsi" w:cstheme="minorHAnsi"/>
          <w:b/>
          <w:color w:val="000000"/>
          <w:sz w:val="18"/>
          <w:szCs w:val="18"/>
          <w:lang w:val="en-GB"/>
        </w:rPr>
        <w:t>2</w:t>
      </w:r>
      <w:r w:rsidR="006816A2" w:rsidRPr="0031468E">
        <w:rPr>
          <w:rFonts w:asciiTheme="minorHAnsi" w:hAnsiTheme="minorHAnsi" w:cstheme="minorHAnsi"/>
          <w:b/>
          <w:color w:val="000000"/>
          <w:sz w:val="18"/>
          <w:szCs w:val="18"/>
          <w:vertAlign w:val="superscript"/>
          <w:lang w:val="en-GB"/>
        </w:rPr>
        <w:t>th</w:t>
      </w:r>
      <w:r w:rsidR="006816A2" w:rsidRPr="0031468E">
        <w:rPr>
          <w:rFonts w:asciiTheme="minorHAnsi" w:hAnsiTheme="minorHAnsi" w:cstheme="minorHAnsi"/>
          <w:b/>
          <w:color w:val="000000"/>
          <w:sz w:val="18"/>
          <w:szCs w:val="18"/>
          <w:lang w:val="en-GB"/>
        </w:rPr>
        <w:t xml:space="preserve"> </w:t>
      </w:r>
      <w:r w:rsidR="009B7EC3">
        <w:rPr>
          <w:rFonts w:asciiTheme="minorHAnsi" w:hAnsiTheme="minorHAnsi" w:cstheme="minorHAnsi"/>
          <w:b/>
          <w:color w:val="000000"/>
          <w:sz w:val="18"/>
          <w:szCs w:val="18"/>
          <w:lang w:val="en-GB"/>
        </w:rPr>
        <w:t>20</w:t>
      </w:r>
      <w:r w:rsidR="00ED294D" w:rsidRPr="0031468E">
        <w:rPr>
          <w:rFonts w:asciiTheme="minorHAnsi" w:hAnsiTheme="minorHAnsi" w:cstheme="minorHAnsi"/>
          <w:b/>
          <w:color w:val="000000"/>
          <w:sz w:val="18"/>
          <w:szCs w:val="18"/>
          <w:lang w:val="en-GB"/>
        </w:rPr>
        <w:t>2</w:t>
      </w:r>
      <w:r w:rsidR="009D48F6">
        <w:rPr>
          <w:rFonts w:asciiTheme="minorHAnsi" w:hAnsiTheme="minorHAnsi" w:cstheme="minorHAnsi"/>
          <w:b/>
          <w:color w:val="000000"/>
          <w:sz w:val="18"/>
          <w:szCs w:val="18"/>
          <w:lang w:val="en-GB"/>
        </w:rPr>
        <w:t>5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. We ask </w:t>
      </w:r>
      <w:r w:rsidR="006816A2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you to 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return the registration form to the school secretary no later than </w:t>
      </w:r>
      <w:r w:rsidR="00167D23" w:rsidRPr="0031468E">
        <w:rPr>
          <w:rFonts w:asciiTheme="minorHAnsi" w:hAnsiTheme="minorHAnsi" w:cstheme="minorHAnsi"/>
          <w:b/>
          <w:color w:val="000000"/>
          <w:sz w:val="18"/>
          <w:szCs w:val="18"/>
          <w:lang w:val="en-GB"/>
        </w:rPr>
        <w:t>12 pm.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The after-school care takes place on all school da</w:t>
      </w:r>
      <w:r w:rsidR="00793C39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ys (provided the minimum number 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of students are registered). We will inform you ahead of time</w:t>
      </w:r>
      <w:r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</w:t>
      </w:r>
      <w:r w:rsidR="0004745F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if</w:t>
      </w:r>
      <w:r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</w:t>
      </w:r>
      <w:r w:rsidR="00B73C24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the after-school programme </w:t>
      </w:r>
      <w:r w:rsidR="00A412D0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i</w:t>
      </w:r>
      <w:r w:rsidR="00794E98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s </w:t>
      </w:r>
      <w:r w:rsidR="00B73C24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cancelled</w:t>
      </w:r>
      <w:r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. </w:t>
      </w:r>
    </w:p>
    <w:p w14:paraId="00796D8F" w14:textId="77777777" w:rsidR="00B73C24" w:rsidRPr="0031468E" w:rsidRDefault="00B73C24" w:rsidP="007C087D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p w14:paraId="76C423C4" w14:textId="0AF80555" w:rsidR="00B73C24" w:rsidRPr="0031468E" w:rsidRDefault="00B73C24" w:rsidP="007C087D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31468E">
        <w:rPr>
          <w:rFonts w:asciiTheme="minorHAnsi" w:hAnsiTheme="minorHAnsi" w:cstheme="minorHAnsi"/>
          <w:b/>
          <w:color w:val="000000"/>
          <w:sz w:val="18"/>
          <w:szCs w:val="18"/>
          <w:lang w:val="en-GB"/>
        </w:rPr>
        <w:t>Location</w:t>
      </w:r>
      <w:r w:rsidR="007764C5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</w:p>
    <w:p w14:paraId="6E014A7F" w14:textId="77777777" w:rsidR="00B73C24" w:rsidRPr="0031468E" w:rsidRDefault="00B73C24" w:rsidP="007C087D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p w14:paraId="2F74EE8C" w14:textId="08531FC5" w:rsidR="00B73C24" w:rsidRPr="0031468E" w:rsidRDefault="00B73C24" w:rsidP="007C087D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After-school</w:t>
      </w:r>
      <w:r w:rsidR="007764C5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care takes place in the premises of the neighbouring Jesuit College (U</w:t>
      </w:r>
      <w:r w:rsidR="00167D23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niversitätsstraße</w:t>
      </w:r>
      <w:r w:rsidR="007764C5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8a). The </w:t>
      </w:r>
      <w:r w:rsidR="00167D23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pupils are obliged to come to </w:t>
      </w:r>
      <w:r w:rsidR="007764C5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the </w:t>
      </w:r>
      <w:r w:rsidR="00167D23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after-school c</w:t>
      </w:r>
      <w:r w:rsidR="007764C5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are premises immediately 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following </w:t>
      </w:r>
      <w:r w:rsidR="007764C5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the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ir</w:t>
      </w:r>
      <w:r w:rsidR="007764C5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final formal</w:t>
      </w:r>
      <w:r w:rsidR="007764C5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lesson.  The pupils leave the </w:t>
      </w:r>
      <w:r w:rsidR="007764C5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school building independently and go to the Jesuit college. </w:t>
      </w:r>
      <w:r w:rsidR="00FE1A2A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The premises can be reached within </w:t>
      </w:r>
      <w:r w:rsidR="00793C39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two minutes by foot</w:t>
      </w:r>
      <w:r w:rsidR="004F7085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, without having to cross a road. </w:t>
      </w:r>
      <w:r w:rsidR="007764C5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By registering for </w:t>
      </w:r>
      <w:r w:rsidR="004F7085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the </w:t>
      </w:r>
      <w:r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after-school</w:t>
      </w:r>
      <w:r w:rsidR="007764C5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care</w:t>
      </w:r>
      <w:r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programme</w:t>
      </w:r>
      <w:r w:rsidR="007764C5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, you agree that your daughter</w:t>
      </w:r>
      <w:r w:rsidR="004F7085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</w:t>
      </w:r>
      <w:r w:rsidR="007764C5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/</w:t>
      </w:r>
      <w:r w:rsidR="004F7085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</w:t>
      </w:r>
      <w:r w:rsidR="007764C5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son will </w:t>
      </w:r>
      <w:r w:rsidR="00AB7BA0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go</w:t>
      </w:r>
      <w:r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to</w:t>
      </w:r>
      <w:r w:rsidR="007764C5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the premises on hi</w:t>
      </w:r>
      <w:r w:rsidR="00AB7BA0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s </w:t>
      </w:r>
      <w:r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/</w:t>
      </w:r>
      <w:r w:rsidR="00AB7BA0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</w:t>
      </w:r>
      <w:r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her</w:t>
      </w:r>
      <w:r w:rsidR="007764C5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own. At the beginning of the school year the children </w:t>
      </w:r>
      <w:r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will be</w:t>
      </w:r>
      <w:r w:rsidR="007764C5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accompanied. </w:t>
      </w:r>
    </w:p>
    <w:p w14:paraId="2174C8F9" w14:textId="77777777" w:rsidR="00B73C24" w:rsidRPr="0031468E" w:rsidRDefault="00B73C24" w:rsidP="007C087D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p w14:paraId="6F03792E" w14:textId="77777777" w:rsidR="00B73C24" w:rsidRPr="0031468E" w:rsidRDefault="00B73C24" w:rsidP="007C087D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31468E">
        <w:rPr>
          <w:rFonts w:asciiTheme="minorHAnsi" w:hAnsiTheme="minorHAnsi" w:cstheme="minorHAnsi"/>
          <w:b/>
          <w:color w:val="000000"/>
          <w:sz w:val="18"/>
          <w:szCs w:val="18"/>
          <w:lang w:val="en-GB"/>
        </w:rPr>
        <w:t>Times</w:t>
      </w:r>
      <w:r w:rsidR="007764C5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</w:p>
    <w:p w14:paraId="63A7767A" w14:textId="77777777" w:rsidR="00B73C24" w:rsidRPr="0031468E" w:rsidRDefault="00B73C24" w:rsidP="007C087D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p w14:paraId="4EC72757" w14:textId="31595B5E" w:rsidR="00B73C24" w:rsidRPr="0031468E" w:rsidRDefault="007764C5" w:rsidP="007C087D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In general, we offer </w:t>
      </w:r>
      <w:r w:rsidR="00B73C24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after-school supervision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from Monday to Thursday from 12:40</w:t>
      </w:r>
      <w:r w:rsidR="003D5866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(or </w:t>
      </w:r>
      <w:r w:rsidR="00B73C24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the 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end of lesson</w:t>
      </w:r>
      <w:r w:rsidR="003D5866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s) until 5:0</w:t>
      </w:r>
      <w:r w:rsidR="00537DD5">
        <w:rPr>
          <w:rFonts w:asciiTheme="minorHAnsi" w:hAnsiTheme="minorHAnsi" w:cstheme="minorHAnsi"/>
          <w:color w:val="000000"/>
          <w:sz w:val="18"/>
          <w:szCs w:val="18"/>
          <w:lang w:val="en-GB"/>
        </w:rPr>
        <w:t>0</w:t>
      </w:r>
      <w:r w:rsidR="00B73C24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pm and on Friday until 4</w:t>
      </w:r>
      <w:r w:rsidR="003D5866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:</w:t>
      </w:r>
      <w:r w:rsidR="00C73C3F">
        <w:rPr>
          <w:rFonts w:asciiTheme="minorHAnsi" w:hAnsiTheme="minorHAnsi" w:cstheme="minorHAnsi"/>
          <w:color w:val="000000"/>
          <w:sz w:val="18"/>
          <w:szCs w:val="18"/>
          <w:lang w:val="en-GB"/>
        </w:rPr>
        <w:t>05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pm. </w:t>
      </w:r>
    </w:p>
    <w:p w14:paraId="1A02F1D2" w14:textId="3EAD2940" w:rsidR="00651EB8" w:rsidRPr="0031468E" w:rsidRDefault="00651EB8" w:rsidP="007C087D">
      <w:pPr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2376"/>
        <w:gridCol w:w="6912"/>
      </w:tblGrid>
      <w:tr w:rsidR="00651EB8" w:rsidRPr="0031468E" w14:paraId="286068EC" w14:textId="77777777" w:rsidTr="00CF155F">
        <w:tc>
          <w:tcPr>
            <w:tcW w:w="2376" w:type="dxa"/>
            <w:tcMar>
              <w:left w:w="108" w:type="dxa"/>
            </w:tcMar>
          </w:tcPr>
          <w:p w14:paraId="7E03C0EE" w14:textId="583E1563" w:rsidR="00651EB8" w:rsidRPr="0031468E" w:rsidRDefault="00FE787A" w:rsidP="007C087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12:40 – 13:30</w:t>
            </w:r>
          </w:p>
        </w:tc>
        <w:tc>
          <w:tcPr>
            <w:tcW w:w="6912" w:type="dxa"/>
            <w:tcMar>
              <w:left w:w="108" w:type="dxa"/>
            </w:tcMar>
          </w:tcPr>
          <w:p w14:paraId="710D5AC7" w14:textId="4E0AA001" w:rsidR="00651EB8" w:rsidRPr="0031468E" w:rsidRDefault="00B73C24" w:rsidP="007C087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Individual learning time or free time</w:t>
            </w:r>
          </w:p>
        </w:tc>
      </w:tr>
      <w:tr w:rsidR="00651EB8" w:rsidRPr="0031468E" w14:paraId="60D3295A" w14:textId="77777777" w:rsidTr="00CF155F">
        <w:tc>
          <w:tcPr>
            <w:tcW w:w="2376" w:type="dxa"/>
            <w:tcMar>
              <w:left w:w="108" w:type="dxa"/>
            </w:tcMar>
          </w:tcPr>
          <w:p w14:paraId="15A5FD7A" w14:textId="1F9189A9" w:rsidR="00651EB8" w:rsidRPr="0031468E" w:rsidRDefault="00ED294D" w:rsidP="007C087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13:3</w:t>
            </w:r>
            <w:r w:rsidR="00F3591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  <w:r w:rsidRP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– 14:2</w:t>
            </w:r>
            <w:r w:rsidR="00F3591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6912" w:type="dxa"/>
            <w:tcMar>
              <w:left w:w="108" w:type="dxa"/>
            </w:tcMar>
          </w:tcPr>
          <w:p w14:paraId="1BF9FFB3" w14:textId="2D6A6353" w:rsidR="00651EB8" w:rsidRPr="0031468E" w:rsidRDefault="00B73C24" w:rsidP="007C087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Lunch and free time</w:t>
            </w:r>
          </w:p>
        </w:tc>
      </w:tr>
      <w:tr w:rsidR="00651EB8" w:rsidRPr="0031468E" w14:paraId="6D7432B6" w14:textId="77777777" w:rsidTr="00CF155F">
        <w:tc>
          <w:tcPr>
            <w:tcW w:w="2376" w:type="dxa"/>
            <w:tcMar>
              <w:left w:w="108" w:type="dxa"/>
            </w:tcMar>
          </w:tcPr>
          <w:p w14:paraId="1FE64BCC" w14:textId="6359F17B" w:rsidR="00651EB8" w:rsidRPr="0031468E" w:rsidRDefault="00CB1DF5" w:rsidP="007C087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14:</w:t>
            </w:r>
            <w:r w:rsidR="00F3591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20</w:t>
            </w:r>
            <w:r w:rsidRP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– 15:1</w:t>
            </w:r>
            <w:r w:rsidR="00F3591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6912" w:type="dxa"/>
            <w:tcMar>
              <w:left w:w="108" w:type="dxa"/>
            </w:tcMar>
          </w:tcPr>
          <w:p w14:paraId="60F68C60" w14:textId="62424740" w:rsidR="00651EB8" w:rsidRPr="0031468E" w:rsidRDefault="00B73C24" w:rsidP="004E5AF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Obligatory learning time (</w:t>
            </w:r>
            <w:r w:rsid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homework</w:t>
            </w:r>
            <w:r w:rsidR="004E5AFF" w:rsidRP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, preparation of tests, </w:t>
            </w:r>
            <w:r w:rsidR="00E67FB4" w:rsidRP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…) </w:t>
            </w:r>
          </w:p>
        </w:tc>
      </w:tr>
      <w:tr w:rsidR="00651EB8" w:rsidRPr="0031468E" w14:paraId="18094568" w14:textId="77777777" w:rsidTr="00CF155F">
        <w:tc>
          <w:tcPr>
            <w:tcW w:w="2376" w:type="dxa"/>
            <w:tcMar>
              <w:left w:w="108" w:type="dxa"/>
            </w:tcMar>
          </w:tcPr>
          <w:p w14:paraId="1DCA6947" w14:textId="5D4DEFB5" w:rsidR="00651EB8" w:rsidRPr="0031468E" w:rsidRDefault="00ED294D" w:rsidP="007C087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15:</w:t>
            </w:r>
            <w:r w:rsidR="00F3591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</w:t>
            </w:r>
            <w:r w:rsidRP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  <w:r w:rsidR="00FE787A" w:rsidRP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–</w:t>
            </w:r>
            <w:r w:rsidRP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17:0</w:t>
            </w:r>
            <w:r w:rsidR="00F3591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  <w:r w:rsidR="00CF155F" w:rsidRP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</w:t>
            </w:r>
            <w:r w:rsidRP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16:</w:t>
            </w:r>
            <w:r w:rsidR="00F3591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05</w:t>
            </w:r>
            <w:r w:rsidR="00FE787A" w:rsidRP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Fr</w:t>
            </w:r>
            <w:r w:rsidR="00B73C24" w:rsidRP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iday</w:t>
            </w:r>
            <w:r w:rsidR="00FE787A" w:rsidRP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6912" w:type="dxa"/>
            <w:tcMar>
              <w:left w:w="108" w:type="dxa"/>
            </w:tcMar>
          </w:tcPr>
          <w:p w14:paraId="793597B0" w14:textId="5D224CBA" w:rsidR="00651EB8" w:rsidRPr="0031468E" w:rsidRDefault="00B73C24" w:rsidP="002E4E3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Individual learning ti</w:t>
            </w:r>
            <w:r w:rsidR="002E4E32" w:rsidRPr="003146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me, free time or creative time </w:t>
            </w:r>
          </w:p>
        </w:tc>
      </w:tr>
    </w:tbl>
    <w:p w14:paraId="36B87409" w14:textId="77777777" w:rsidR="00651EB8" w:rsidRPr="0031468E" w:rsidRDefault="00651EB8" w:rsidP="007C087D">
      <w:pPr>
        <w:spacing w:line="252" w:lineRule="auto"/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</w:p>
    <w:p w14:paraId="0074640E" w14:textId="4FA9EDAC" w:rsidR="001E13D9" w:rsidRPr="0031468E" w:rsidRDefault="001E13D9" w:rsidP="007C087D">
      <w:pPr>
        <w:spacing w:line="252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31468E">
        <w:rPr>
          <w:rFonts w:asciiTheme="minorHAnsi" w:hAnsiTheme="minorHAnsi" w:cstheme="minorHAnsi"/>
          <w:b/>
          <w:sz w:val="18"/>
          <w:szCs w:val="18"/>
          <w:lang w:val="en-GB"/>
        </w:rPr>
        <w:t>Costs</w:t>
      </w:r>
    </w:p>
    <w:p w14:paraId="06714C75" w14:textId="7E30A197" w:rsidR="001E13D9" w:rsidRPr="0031468E" w:rsidRDefault="00CF155F" w:rsidP="007C087D">
      <w:pPr>
        <w:spacing w:line="252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31468E">
        <w:rPr>
          <w:rFonts w:asciiTheme="minorHAnsi" w:hAnsiTheme="minorHAnsi" w:cstheme="minorHAnsi"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89535" distR="89535" simplePos="0" relativeHeight="251659776" behindDoc="0" locked="0" layoutInCell="1" allowOverlap="1" wp14:anchorId="5C76D62A" wp14:editId="172FB81C">
                <wp:simplePos x="0" y="0"/>
                <wp:positionH relativeFrom="column">
                  <wp:posOffset>3486785</wp:posOffset>
                </wp:positionH>
                <wp:positionV relativeFrom="paragraph">
                  <wp:posOffset>150495</wp:posOffset>
                </wp:positionV>
                <wp:extent cx="2188210" cy="847725"/>
                <wp:effectExtent l="0" t="0" r="0" b="0"/>
                <wp:wrapSquare wrapText="bothSides"/>
                <wp:docPr id="1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84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3175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479"/>
                            </w:tblGrid>
                            <w:tr w:rsidR="00651EB8" w14:paraId="3D97E2F2" w14:textId="77777777" w:rsidTr="00D118B0">
                              <w:trPr>
                                <w:trHeight w:val="252"/>
                              </w:trPr>
                              <w:tc>
                                <w:tcPr>
                                  <w:tcW w:w="1696" w:type="dxa"/>
                                  <w:tcMar>
                                    <w:left w:w="103" w:type="dxa"/>
                                  </w:tcMar>
                                </w:tcPr>
                                <w:p w14:paraId="22AB4EB3" w14:textId="6A4E0693" w:rsidR="00651EB8" w:rsidRPr="00CF155F" w:rsidRDefault="00FE787A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155F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1 </w:t>
                                  </w:r>
                                  <w:r w:rsidR="001E13D9" w:rsidRPr="00CF155F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tcMar>
                                    <w:left w:w="103" w:type="dxa"/>
                                  </w:tcMar>
                                </w:tcPr>
                                <w:p w14:paraId="20F6F814" w14:textId="43BFD17D" w:rsidR="00651EB8" w:rsidRPr="00CF155F" w:rsidRDefault="007C087D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  <w:r w:rsidR="00FE787A" w:rsidRPr="00CF155F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,40 €</w:t>
                                  </w:r>
                                </w:p>
                              </w:tc>
                            </w:tr>
                            <w:tr w:rsidR="00651EB8" w14:paraId="4C6BD2CE" w14:textId="77777777" w:rsidTr="00D118B0">
                              <w:trPr>
                                <w:trHeight w:val="252"/>
                              </w:trPr>
                              <w:tc>
                                <w:tcPr>
                                  <w:tcW w:w="1696" w:type="dxa"/>
                                  <w:tcMar>
                                    <w:left w:w="103" w:type="dxa"/>
                                  </w:tcMar>
                                </w:tcPr>
                                <w:p w14:paraId="06EA22ED" w14:textId="0D6F0C4C" w:rsidR="00651EB8" w:rsidRPr="00CF155F" w:rsidRDefault="00FE787A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155F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2 </w:t>
                                  </w:r>
                                  <w:r w:rsidR="001E13D9" w:rsidRPr="00CF155F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tcMar>
                                    <w:left w:w="103" w:type="dxa"/>
                                  </w:tcMar>
                                </w:tcPr>
                                <w:p w14:paraId="5F4A9CBC" w14:textId="77777777" w:rsidR="00651EB8" w:rsidRPr="00CF155F" w:rsidRDefault="00FE787A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155F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35,20 €</w:t>
                                  </w:r>
                                </w:p>
                              </w:tc>
                            </w:tr>
                            <w:tr w:rsidR="00651EB8" w14:paraId="0C44A6B2" w14:textId="77777777" w:rsidTr="00D118B0">
                              <w:trPr>
                                <w:trHeight w:val="252"/>
                              </w:trPr>
                              <w:tc>
                                <w:tcPr>
                                  <w:tcW w:w="1696" w:type="dxa"/>
                                  <w:tcMar>
                                    <w:left w:w="103" w:type="dxa"/>
                                  </w:tcMar>
                                </w:tcPr>
                                <w:p w14:paraId="5F830200" w14:textId="69552A08" w:rsidR="00651EB8" w:rsidRPr="00CF155F" w:rsidRDefault="00FE787A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155F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3 </w:t>
                                  </w:r>
                                  <w:r w:rsidR="001E13D9" w:rsidRPr="00CF155F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tcMar>
                                    <w:left w:w="103" w:type="dxa"/>
                                  </w:tcMar>
                                </w:tcPr>
                                <w:p w14:paraId="3FF099AF" w14:textId="77777777" w:rsidR="00651EB8" w:rsidRPr="00CF155F" w:rsidRDefault="00FE787A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155F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52,80 €</w:t>
                                  </w:r>
                                </w:p>
                              </w:tc>
                            </w:tr>
                            <w:tr w:rsidR="00651EB8" w14:paraId="329A2102" w14:textId="77777777" w:rsidTr="00D118B0">
                              <w:trPr>
                                <w:trHeight w:val="252"/>
                              </w:trPr>
                              <w:tc>
                                <w:tcPr>
                                  <w:tcW w:w="1696" w:type="dxa"/>
                                  <w:tcMar>
                                    <w:left w:w="103" w:type="dxa"/>
                                  </w:tcMar>
                                </w:tcPr>
                                <w:p w14:paraId="40BB9F28" w14:textId="7E6A2106" w:rsidR="00651EB8" w:rsidRPr="00CF155F" w:rsidRDefault="00FE787A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155F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4 </w:t>
                                  </w:r>
                                  <w:r w:rsidR="001E13D9" w:rsidRPr="00CF155F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tcMar>
                                    <w:left w:w="103" w:type="dxa"/>
                                  </w:tcMar>
                                </w:tcPr>
                                <w:p w14:paraId="78D5869D" w14:textId="77777777" w:rsidR="00651EB8" w:rsidRPr="00CF155F" w:rsidRDefault="00FE787A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CF155F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70,40 €</w:t>
                                  </w:r>
                                </w:p>
                              </w:tc>
                            </w:tr>
                            <w:tr w:rsidR="00651EB8" w14:paraId="7DD8C0EF" w14:textId="77777777" w:rsidTr="00D118B0">
                              <w:trPr>
                                <w:trHeight w:val="252"/>
                              </w:trPr>
                              <w:tc>
                                <w:tcPr>
                                  <w:tcW w:w="1696" w:type="dxa"/>
                                  <w:tcMar>
                                    <w:left w:w="103" w:type="dxa"/>
                                  </w:tcMar>
                                </w:tcPr>
                                <w:p w14:paraId="5DF119D3" w14:textId="37C6B1E7" w:rsidR="00651EB8" w:rsidRPr="00CF155F" w:rsidRDefault="00FE787A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bookmarkStart w:id="1" w:name="__UnoMark__449_895648829"/>
                                  <w:bookmarkStart w:id="2" w:name="__UnoMark__450_895648829"/>
                                  <w:bookmarkEnd w:id="1"/>
                                  <w:bookmarkEnd w:id="2"/>
                                  <w:r w:rsidRPr="00CF155F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5 </w:t>
                                  </w:r>
                                  <w:r w:rsidR="001E13D9" w:rsidRPr="00CF155F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tcMar>
                                    <w:left w:w="103" w:type="dxa"/>
                                  </w:tcMar>
                                </w:tcPr>
                                <w:p w14:paraId="0578942A" w14:textId="77777777" w:rsidR="00651EB8" w:rsidRPr="00CF155F" w:rsidRDefault="00FE787A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bookmarkStart w:id="3" w:name="__UnoMark__451_895648829"/>
                                  <w:bookmarkEnd w:id="3"/>
                                  <w:r w:rsidRPr="00CF155F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88</w:t>
                                  </w:r>
                                  <w:r w:rsidR="00760C23" w:rsidRPr="00CF155F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,00</w:t>
                                  </w:r>
                                  <w:r w:rsidRPr="00CF155F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€</w:t>
                                  </w:r>
                                </w:p>
                              </w:tc>
                            </w:tr>
                          </w:tbl>
                          <w:p w14:paraId="7F6E7B12" w14:textId="77777777" w:rsidR="000E10A1" w:rsidRDefault="000E10A1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6D62A"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left:0;text-align:left;margin-left:274.55pt;margin-top:11.85pt;width:172.3pt;height:66.75pt;z-index:25165977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" filled="f" stroked="f">
                <v:textbox inset="0,0,0,0">
                  <w:txbxContent>
                    <w:tbl>
                      <w:tblPr>
                        <w:tblStyle w:val="Tabellenraster"/>
                        <w:tblW w:w="3175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479"/>
                      </w:tblGrid>
                      <w:tr w:rsidR="00651EB8" w14:paraId="3D97E2F2" w14:textId="77777777" w:rsidTr="00D118B0">
                        <w:trPr>
                          <w:trHeight w:val="252"/>
                        </w:trPr>
                        <w:tc>
                          <w:tcPr>
                            <w:tcW w:w="1696" w:type="dxa"/>
                            <w:tcMar>
                              <w:left w:w="103" w:type="dxa"/>
                            </w:tcMar>
                          </w:tcPr>
                          <w:p w14:paraId="22AB4EB3" w14:textId="6A4E0693" w:rsidR="00651EB8" w:rsidRPr="00CF155F" w:rsidRDefault="00FE787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F155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1E13D9" w:rsidRPr="00CF155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479" w:type="dxa"/>
                            <w:tcMar>
                              <w:left w:w="103" w:type="dxa"/>
                            </w:tcMar>
                          </w:tcPr>
                          <w:p w14:paraId="20F6F814" w14:textId="43BFD17D" w:rsidR="00651EB8" w:rsidRPr="00CF155F" w:rsidRDefault="007C087D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="00FE787A" w:rsidRPr="00CF155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,40 €</w:t>
                            </w:r>
                          </w:p>
                        </w:tc>
                      </w:tr>
                      <w:tr w:rsidR="00651EB8" w14:paraId="4C6BD2CE" w14:textId="77777777" w:rsidTr="00D118B0">
                        <w:trPr>
                          <w:trHeight w:val="252"/>
                        </w:trPr>
                        <w:tc>
                          <w:tcPr>
                            <w:tcW w:w="1696" w:type="dxa"/>
                            <w:tcMar>
                              <w:left w:w="103" w:type="dxa"/>
                            </w:tcMar>
                          </w:tcPr>
                          <w:p w14:paraId="06EA22ED" w14:textId="0D6F0C4C" w:rsidR="00651EB8" w:rsidRPr="00CF155F" w:rsidRDefault="00FE787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F155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1E13D9" w:rsidRPr="00CF155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1479" w:type="dxa"/>
                            <w:tcMar>
                              <w:left w:w="103" w:type="dxa"/>
                            </w:tcMar>
                          </w:tcPr>
                          <w:p w14:paraId="5F4A9CBC" w14:textId="77777777" w:rsidR="00651EB8" w:rsidRPr="00CF155F" w:rsidRDefault="00FE787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F155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35,20 €</w:t>
                            </w:r>
                          </w:p>
                        </w:tc>
                      </w:tr>
                      <w:tr w:rsidR="00651EB8" w14:paraId="0C44A6B2" w14:textId="77777777" w:rsidTr="00D118B0">
                        <w:trPr>
                          <w:trHeight w:val="252"/>
                        </w:trPr>
                        <w:tc>
                          <w:tcPr>
                            <w:tcW w:w="1696" w:type="dxa"/>
                            <w:tcMar>
                              <w:left w:w="103" w:type="dxa"/>
                            </w:tcMar>
                          </w:tcPr>
                          <w:p w14:paraId="5F830200" w14:textId="69552A08" w:rsidR="00651EB8" w:rsidRPr="00CF155F" w:rsidRDefault="00FE787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F155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="001E13D9" w:rsidRPr="00CF155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1479" w:type="dxa"/>
                            <w:tcMar>
                              <w:left w:w="103" w:type="dxa"/>
                            </w:tcMar>
                          </w:tcPr>
                          <w:p w14:paraId="3FF099AF" w14:textId="77777777" w:rsidR="00651EB8" w:rsidRPr="00CF155F" w:rsidRDefault="00FE787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F155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52,80 €</w:t>
                            </w:r>
                          </w:p>
                        </w:tc>
                      </w:tr>
                      <w:tr w:rsidR="00651EB8" w14:paraId="329A2102" w14:textId="77777777" w:rsidTr="00D118B0">
                        <w:trPr>
                          <w:trHeight w:val="252"/>
                        </w:trPr>
                        <w:tc>
                          <w:tcPr>
                            <w:tcW w:w="1696" w:type="dxa"/>
                            <w:tcMar>
                              <w:left w:w="103" w:type="dxa"/>
                            </w:tcMar>
                          </w:tcPr>
                          <w:p w14:paraId="40BB9F28" w14:textId="7E6A2106" w:rsidR="00651EB8" w:rsidRPr="00CF155F" w:rsidRDefault="00FE787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F155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4 </w:t>
                            </w:r>
                            <w:r w:rsidR="001E13D9" w:rsidRPr="00CF155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1479" w:type="dxa"/>
                            <w:tcMar>
                              <w:left w:w="103" w:type="dxa"/>
                            </w:tcMar>
                          </w:tcPr>
                          <w:p w14:paraId="78D5869D" w14:textId="77777777" w:rsidR="00651EB8" w:rsidRPr="00CF155F" w:rsidRDefault="00FE787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F155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70,40 €</w:t>
                            </w:r>
                          </w:p>
                        </w:tc>
                      </w:tr>
                      <w:tr w:rsidR="00651EB8" w14:paraId="7DD8C0EF" w14:textId="77777777" w:rsidTr="00D118B0">
                        <w:trPr>
                          <w:trHeight w:val="252"/>
                        </w:trPr>
                        <w:tc>
                          <w:tcPr>
                            <w:tcW w:w="1696" w:type="dxa"/>
                            <w:tcMar>
                              <w:left w:w="103" w:type="dxa"/>
                            </w:tcMar>
                          </w:tcPr>
                          <w:p w14:paraId="5DF119D3" w14:textId="37C6B1E7" w:rsidR="00651EB8" w:rsidRPr="00CF155F" w:rsidRDefault="00FE787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bookmarkStart w:id="4" w:name="__UnoMark__449_895648829"/>
                            <w:bookmarkStart w:id="5" w:name="__UnoMark__450_895648829"/>
                            <w:bookmarkEnd w:id="4"/>
                            <w:bookmarkEnd w:id="5"/>
                            <w:r w:rsidRPr="00CF155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="001E13D9" w:rsidRPr="00CF155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1479" w:type="dxa"/>
                            <w:tcMar>
                              <w:left w:w="103" w:type="dxa"/>
                            </w:tcMar>
                          </w:tcPr>
                          <w:p w14:paraId="0578942A" w14:textId="77777777" w:rsidR="00651EB8" w:rsidRPr="00CF155F" w:rsidRDefault="00FE787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bookmarkStart w:id="6" w:name="__UnoMark__451_895648829"/>
                            <w:bookmarkEnd w:id="6"/>
                            <w:r w:rsidRPr="00CF155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88</w:t>
                            </w:r>
                            <w:r w:rsidR="00760C23" w:rsidRPr="00CF155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,00</w:t>
                            </w:r>
                            <w:r w:rsidRPr="00CF155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€</w:t>
                            </w:r>
                          </w:p>
                        </w:tc>
                      </w:tr>
                    </w:tbl>
                    <w:p w14:paraId="7F6E7B12" w14:textId="77777777" w:rsidR="000E10A1" w:rsidRDefault="000E10A1"/>
                  </w:txbxContent>
                </v:textbox>
                <w10:wrap type="square"/>
              </v:shape>
            </w:pict>
          </mc:Fallback>
        </mc:AlternateContent>
      </w:r>
    </w:p>
    <w:p w14:paraId="4AB4C20B" w14:textId="142B66FD" w:rsidR="009B7EC3" w:rsidRDefault="001E13D9" w:rsidP="009B7EC3">
      <w:pPr>
        <w:pStyle w:val="HTMLVorformatiert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The monthly contributi</w:t>
      </w:r>
      <w:r w:rsidR="00C30733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on depends on the </w:t>
      </w:r>
      <w:r w:rsidR="004C6C28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total number of days </w:t>
      </w:r>
      <w:r w:rsidR="002B6B39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in the after-school</w:t>
      </w:r>
      <w:r w:rsidR="00C30733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care</w:t>
      </w:r>
      <w:r w:rsidR="002B6B39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programme.</w:t>
      </w:r>
      <w:r w:rsidR="00D61800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  <w:r w:rsidR="007C087D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In total, there are 10 monthly contributions.</w:t>
      </w:r>
      <w:r w:rsidR="009B23B9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  <w:r w:rsidR="009B23B9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You might apply</w:t>
      </w:r>
      <w:r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to the provincial school board </w:t>
      </w:r>
      <w:r w:rsidR="009B23B9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of Tyrol to reduce the costs</w:t>
      </w:r>
      <w:r w:rsidR="00843ED4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if needed</w:t>
      </w:r>
      <w:r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. </w:t>
      </w:r>
      <w:r w:rsidR="009B7EC3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See link: 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(</w:t>
      </w:r>
      <w:hyperlink r:id="rId8" w:history="1">
        <w:r w:rsidR="009B7EC3" w:rsidRPr="001E21E0">
          <w:rPr>
            <w:rStyle w:val="Hyperlink"/>
            <w:rFonts w:asciiTheme="minorHAnsi" w:hAnsiTheme="minorHAnsi" w:cstheme="minorHAnsi"/>
            <w:sz w:val="18"/>
            <w:szCs w:val="18"/>
            <w:lang w:val="en-GB"/>
          </w:rPr>
          <w:t>https://www.bmbwf.gv.at/Themen/schule/befoe/betreuung.html</w:t>
        </w:r>
      </w:hyperlink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)</w:t>
      </w:r>
    </w:p>
    <w:p w14:paraId="26173E01" w14:textId="601AAC5C" w:rsidR="00C30733" w:rsidRPr="009B7EC3" w:rsidRDefault="00C30733" w:rsidP="009B7EC3">
      <w:pPr>
        <w:pStyle w:val="HTMLVorformatiert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  <w:r w:rsidRPr="0031468E">
        <w:rPr>
          <w:rFonts w:asciiTheme="minorHAnsi" w:hAnsiTheme="minorHAnsi" w:cstheme="minorHAnsi"/>
          <w:color w:val="222222"/>
          <w:sz w:val="18"/>
          <w:szCs w:val="18"/>
          <w:lang w:val="en-GB"/>
        </w:rPr>
        <w:t>Forms are also available at the school's secretary.</w:t>
      </w:r>
    </w:p>
    <w:p w14:paraId="5D483B29" w14:textId="5B23F2A3" w:rsidR="00651EB8" w:rsidRPr="0031468E" w:rsidRDefault="00651EB8" w:rsidP="007C087D">
      <w:pPr>
        <w:spacing w:line="252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p w14:paraId="3D29AD51" w14:textId="77777777" w:rsidR="001E13D9" w:rsidRPr="0031468E" w:rsidRDefault="001E13D9" w:rsidP="007C087D">
      <w:pPr>
        <w:spacing w:line="252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p w14:paraId="76533356" w14:textId="6D42907C" w:rsidR="001E13D9" w:rsidRPr="0031468E" w:rsidRDefault="00B73C24" w:rsidP="007C087D">
      <w:pPr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  <w:lang w:val="en-GB"/>
        </w:rPr>
      </w:pPr>
      <w:r w:rsidRPr="0031468E">
        <w:rPr>
          <w:rFonts w:asciiTheme="minorHAnsi" w:hAnsiTheme="minorHAnsi" w:cstheme="minorHAnsi"/>
          <w:b/>
          <w:color w:val="000000"/>
          <w:sz w:val="18"/>
          <w:szCs w:val="18"/>
          <w:lang w:val="en-GB"/>
        </w:rPr>
        <w:t>Lunch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</w:p>
    <w:p w14:paraId="520E59E1" w14:textId="6A5468CC" w:rsidR="001E13D9" w:rsidRPr="0031468E" w:rsidRDefault="00B73C24" w:rsidP="007C087D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</w:pP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We </w:t>
      </w:r>
      <w:r w:rsidR="001E13D9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will have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lunch together</w:t>
      </w:r>
      <w:r w:rsidR="006704B0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. If 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there are allergies or </w:t>
      </w:r>
      <w:r w:rsidR="001E13D9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special dietary needs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, please contact us.</w:t>
      </w:r>
      <w:r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The lunch</w:t>
      </w:r>
      <w:r w:rsidR="005A7CC9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costs</w:t>
      </w:r>
      <w:r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</w:t>
      </w:r>
      <w:r w:rsidR="005A7CC9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are</w:t>
      </w:r>
      <w:r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</w:t>
      </w:r>
      <w:r w:rsidRPr="0031468E">
        <w:rPr>
          <w:rFonts w:asciiTheme="minorHAnsi" w:hAnsiTheme="minorHAnsi" w:cstheme="minorHAnsi"/>
          <w:b/>
          <w:color w:val="000000" w:themeColor="text1"/>
          <w:sz w:val="18"/>
          <w:szCs w:val="18"/>
          <w:lang w:val="en-GB"/>
        </w:rPr>
        <w:t xml:space="preserve">not included </w:t>
      </w:r>
      <w:r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in the amount</w:t>
      </w:r>
      <w:r w:rsidR="001E13D9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s</w:t>
      </w:r>
      <w:r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</w:t>
      </w:r>
      <w:r w:rsidR="00843ED4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mentioned </w:t>
      </w:r>
      <w:r w:rsidR="001E13D9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above</w:t>
      </w:r>
      <w:r w:rsidR="00C30733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and </w:t>
      </w:r>
      <w:r w:rsidR="006704B0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must</w:t>
      </w:r>
      <w:r w:rsidR="00D4278B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be </w:t>
      </w:r>
      <w:r w:rsidR="00C30733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paid daily by the </w:t>
      </w:r>
      <w:r w:rsidR="007C087D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pupils</w:t>
      </w:r>
      <w:r w:rsidR="00C30733" w:rsidRPr="0031468E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on site.</w:t>
      </w:r>
    </w:p>
    <w:p w14:paraId="50BA8B5E" w14:textId="77777777" w:rsidR="001E13D9" w:rsidRPr="0031468E" w:rsidRDefault="001E13D9" w:rsidP="007C087D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p w14:paraId="56461CF1" w14:textId="77777777" w:rsidR="00607946" w:rsidRPr="0031468E" w:rsidRDefault="00607946" w:rsidP="007C087D">
      <w:pPr>
        <w:jc w:val="both"/>
        <w:rPr>
          <w:rFonts w:asciiTheme="minorHAnsi" w:hAnsiTheme="minorHAnsi" w:cstheme="minorHAnsi"/>
          <w:b/>
          <w:color w:val="000000"/>
          <w:sz w:val="18"/>
          <w:szCs w:val="18"/>
          <w:lang w:val="en-GB"/>
        </w:rPr>
      </w:pPr>
    </w:p>
    <w:p w14:paraId="5AC1928C" w14:textId="77777777" w:rsidR="001E13D9" w:rsidRPr="0031468E" w:rsidRDefault="00B73C24" w:rsidP="007C087D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31468E">
        <w:rPr>
          <w:rFonts w:asciiTheme="minorHAnsi" w:hAnsiTheme="minorHAnsi" w:cstheme="minorHAnsi"/>
          <w:b/>
          <w:color w:val="000000"/>
          <w:sz w:val="18"/>
          <w:szCs w:val="18"/>
          <w:lang w:val="en-GB"/>
        </w:rPr>
        <w:t>Absence – Apologies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</w:p>
    <w:p w14:paraId="1652F7D2" w14:textId="77777777" w:rsidR="001E13D9" w:rsidRPr="0031468E" w:rsidRDefault="001E13D9" w:rsidP="007C087D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p w14:paraId="384BF291" w14:textId="77777777" w:rsidR="00B01079" w:rsidRDefault="00B73C24" w:rsidP="007C087D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The hours of </w:t>
      </w:r>
      <w:r w:rsidR="00CF155F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after-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school care are </w:t>
      </w:r>
      <w:r w:rsidR="00CF155F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considered 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school hours. Should your daughter</w:t>
      </w:r>
      <w:r w:rsidR="00CB1B7A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/</w:t>
      </w:r>
      <w:r w:rsidR="00CB1B7A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son not be able to a</w:t>
      </w:r>
      <w:r w:rsidR="00CF155F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ttend the afternoon care for any reason</w:t>
      </w:r>
      <w:r w:rsidR="00793C39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(also due to illness)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a written apology</w:t>
      </w:r>
      <w:r w:rsidR="009366C1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via email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  <w:r w:rsidR="009B7EC3">
        <w:rPr>
          <w:rFonts w:asciiTheme="minorHAnsi" w:hAnsiTheme="minorHAnsi" w:cstheme="minorHAnsi"/>
          <w:color w:val="000000"/>
          <w:sz w:val="18"/>
          <w:szCs w:val="18"/>
          <w:lang w:val="en-GB"/>
        </w:rPr>
        <w:t>(</w:t>
      </w:r>
      <w:hyperlink r:id="rId9" w:history="1">
        <w:r w:rsidR="009B7EC3" w:rsidRPr="001E21E0">
          <w:rPr>
            <w:rStyle w:val="Hyperlink"/>
            <w:rFonts w:asciiTheme="minorHAnsi" w:hAnsiTheme="minorHAnsi" w:cstheme="minorHAnsi"/>
            <w:sz w:val="18"/>
            <w:szCs w:val="18"/>
            <w:lang w:val="en-GB"/>
          </w:rPr>
          <w:t>nachmittagsbetreuung.agi@tsn.at</w:t>
        </w:r>
      </w:hyperlink>
      <w:r w:rsidR="009B7EC3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) 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must be </w:t>
      </w:r>
      <w:r w:rsidR="00CF155F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provided for 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your son/daughter</w:t>
      </w:r>
      <w:r w:rsidR="00CF155F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in advance (i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n the morning </w:t>
      </w:r>
      <w:r w:rsidR="00CB1B7A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until </w:t>
      </w:r>
      <w:r w:rsidR="00C30733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10:00</w:t>
      </w:r>
      <w:r w:rsidR="00CB1B7A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am 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or the previous day). Verbal/Telephone </w:t>
      </w:r>
      <w:r w:rsidR="0086573C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ap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ologies cannot be accepted for legal reasons. </w:t>
      </w:r>
      <w:r w:rsidR="007C087D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Changes to the discharge period are</w:t>
      </w:r>
      <w:r w:rsidR="00136E3A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possible</w:t>
      </w:r>
      <w:r w:rsidR="007C087D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in exceptional cases (e</w:t>
      </w:r>
      <w:r w:rsidR="00D06EE2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.g</w:t>
      </w:r>
      <w:r w:rsidR="00136E3A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. </w:t>
      </w:r>
      <w:r w:rsidR="007C087D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doctor's visit, etc.), but must be communicated early</w:t>
      </w:r>
      <w:r w:rsidR="001426A8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enough as well</w:t>
      </w:r>
      <w:r w:rsidR="007C087D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. </w:t>
      </w:r>
      <w:r w:rsidR="001426A8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We kindly</w:t>
      </w:r>
      <w:r w:rsidR="007C087D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ask you to respect the</w:t>
      </w:r>
      <w:r w:rsidR="00C64A16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fixed </w:t>
      </w:r>
      <w:r w:rsidR="003D5866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discharge times (14:20, 15:1</w:t>
      </w:r>
      <w:r w:rsidR="008954D7">
        <w:rPr>
          <w:rFonts w:asciiTheme="minorHAnsi" w:hAnsiTheme="minorHAnsi" w:cstheme="minorHAnsi"/>
          <w:color w:val="000000"/>
          <w:sz w:val="18"/>
          <w:szCs w:val="18"/>
          <w:lang w:val="en-GB"/>
        </w:rPr>
        <w:t>0</w:t>
      </w:r>
      <w:r w:rsidR="003D5866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, 16:</w:t>
      </w:r>
      <w:r w:rsidR="008954D7">
        <w:rPr>
          <w:rFonts w:asciiTheme="minorHAnsi" w:hAnsiTheme="minorHAnsi" w:cstheme="minorHAnsi"/>
          <w:color w:val="000000"/>
          <w:sz w:val="18"/>
          <w:szCs w:val="18"/>
          <w:lang w:val="en-GB"/>
        </w:rPr>
        <w:t>05</w:t>
      </w:r>
      <w:r w:rsidR="003D5866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.</w:t>
      </w:r>
    </w:p>
    <w:p w14:paraId="6A826A2C" w14:textId="1B660BAA" w:rsidR="00B73C24" w:rsidRPr="0031468E" w:rsidRDefault="003D5866" w:rsidP="007C087D">
      <w:pPr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17:0</w:t>
      </w:r>
      <w:r w:rsidR="00CB7319">
        <w:rPr>
          <w:rFonts w:asciiTheme="minorHAnsi" w:hAnsiTheme="minorHAnsi" w:cstheme="minorHAnsi"/>
          <w:color w:val="000000"/>
          <w:sz w:val="18"/>
          <w:szCs w:val="18"/>
          <w:lang w:val="en-GB"/>
        </w:rPr>
        <w:t>0</w:t>
      </w:r>
      <w:r w:rsidR="007C087D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>).</w:t>
      </w:r>
      <w:r w:rsidR="009366C1"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</w:p>
    <w:p w14:paraId="4046F640" w14:textId="5F5BEF61" w:rsidR="007C087D" w:rsidRPr="0031468E" w:rsidRDefault="003D5866" w:rsidP="007C087D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</w:p>
    <w:p w14:paraId="6C41DD3B" w14:textId="28072716" w:rsidR="00CF155F" w:rsidRPr="0031468E" w:rsidRDefault="00CF155F" w:rsidP="007C087D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The after-school programme team at the Akademisches Gymnasium is looking forward to working with your children and will be happy to answer any questions you may have! </w:t>
      </w:r>
    </w:p>
    <w:p w14:paraId="2E0416D5" w14:textId="77777777" w:rsidR="00CF155F" w:rsidRPr="0031468E" w:rsidRDefault="00CF155F" w:rsidP="007C087D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p w14:paraId="5AD11EE5" w14:textId="77777777" w:rsidR="00607946" w:rsidRPr="0031468E" w:rsidRDefault="00607946" w:rsidP="007C087D">
      <w:pPr>
        <w:jc w:val="both"/>
        <w:rPr>
          <w:rStyle w:val="ts-alignment-element"/>
          <w:rFonts w:asciiTheme="minorHAnsi" w:hAnsiTheme="minorHAnsi" w:cstheme="minorHAnsi"/>
          <w:b/>
          <w:color w:val="000000"/>
          <w:sz w:val="18"/>
          <w:szCs w:val="18"/>
          <w:lang w:val="en-GB"/>
        </w:rPr>
      </w:pPr>
    </w:p>
    <w:p w14:paraId="2AB72798" w14:textId="77777777" w:rsidR="00CF155F" w:rsidRPr="0031468E" w:rsidRDefault="00CF155F" w:rsidP="007C087D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31468E">
        <w:rPr>
          <w:rStyle w:val="ts-alignment-element"/>
          <w:rFonts w:asciiTheme="minorHAnsi" w:hAnsiTheme="minorHAnsi" w:cstheme="minorHAnsi"/>
          <w:b/>
          <w:color w:val="000000"/>
          <w:sz w:val="18"/>
          <w:szCs w:val="18"/>
          <w:lang w:val="en-GB"/>
        </w:rPr>
        <w:t>Contact</w:t>
      </w:r>
      <w:r w:rsidRPr="0031468E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</w:p>
    <w:p w14:paraId="19CA40C8" w14:textId="77777777" w:rsidR="00CF155F" w:rsidRPr="0031468E" w:rsidRDefault="00CF155F" w:rsidP="007C087D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p w14:paraId="4B00101C" w14:textId="58AC8ED6" w:rsidR="00651EB8" w:rsidRPr="0031468E" w:rsidRDefault="007C087D" w:rsidP="007C087D">
      <w:pPr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31468E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n-GB"/>
        </w:rPr>
        <w:t xml:space="preserve">mail </w:t>
      </w:r>
      <w:hyperlink r:id="rId10" w:history="1">
        <w:r w:rsidR="009B7EC3" w:rsidRPr="001E21E0">
          <w:rPr>
            <w:rStyle w:val="Hyperlink"/>
            <w:rFonts w:asciiTheme="minorHAnsi" w:eastAsia="Calibri" w:hAnsiTheme="minorHAnsi" w:cstheme="minorHAnsi"/>
            <w:sz w:val="18"/>
            <w:szCs w:val="18"/>
            <w:shd w:val="clear" w:color="auto" w:fill="FFFFFF"/>
            <w:lang w:val="en-GB"/>
          </w:rPr>
          <w:t>nachmittagsbetreuung.agi@tsn.at</w:t>
        </w:r>
      </w:hyperlink>
      <w:r w:rsidR="00793C39" w:rsidRPr="0031468E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n-GB"/>
        </w:rPr>
        <w:t xml:space="preserve">, tel +436602543463 </w:t>
      </w:r>
      <w:r w:rsidR="00167D23" w:rsidRPr="0031468E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n-GB"/>
        </w:rPr>
        <w:t xml:space="preserve">(phone only available during after-school care hours) </w:t>
      </w:r>
    </w:p>
    <w:sectPr w:rsidR="00651EB8" w:rsidRPr="0031468E">
      <w:headerReference w:type="default" r:id="rId11"/>
      <w:pgSz w:w="11906" w:h="16838"/>
      <w:pgMar w:top="1417" w:right="1417" w:bottom="1134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E7F5C" w14:textId="77777777" w:rsidR="005F42AB" w:rsidRDefault="005F42AB">
      <w:r>
        <w:separator/>
      </w:r>
    </w:p>
  </w:endnote>
  <w:endnote w:type="continuationSeparator" w:id="0">
    <w:p w14:paraId="6C842C77" w14:textId="77777777" w:rsidR="005F42AB" w:rsidRDefault="005F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DEBBC" w14:textId="77777777" w:rsidR="005F42AB" w:rsidRDefault="005F42AB">
      <w:r>
        <w:separator/>
      </w:r>
    </w:p>
  </w:footnote>
  <w:footnote w:type="continuationSeparator" w:id="0">
    <w:p w14:paraId="5D09136C" w14:textId="77777777" w:rsidR="005F42AB" w:rsidRDefault="005F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2B016" w14:textId="40CEC11B" w:rsidR="00651EB8" w:rsidRPr="00957B2E" w:rsidRDefault="00FE787A" w:rsidP="009B7EC3">
    <w:pPr>
      <w:pStyle w:val="Kopfzeile"/>
      <w:jc w:val="right"/>
      <w:rPr>
        <w:rFonts w:asciiTheme="minorHAnsi" w:hAnsiTheme="minorHAnsi" w:cstheme="minorHAnsi"/>
        <w:sz w:val="20"/>
        <w:szCs w:val="20"/>
        <w:lang w:val="de-DE"/>
      </w:rPr>
    </w:pPr>
    <w:r w:rsidRPr="00957B2E">
      <w:rPr>
        <w:rFonts w:asciiTheme="minorHAnsi" w:hAnsiTheme="minorHAnsi" w:cstheme="minorHAnsi"/>
        <w:noProof/>
        <w:sz w:val="20"/>
        <w:szCs w:val="20"/>
        <w:lang w:val="de-AT" w:eastAsia="de-AT"/>
      </w:rPr>
      <w:drawing>
        <wp:anchor distT="0" distB="0" distL="114300" distR="114300" simplePos="0" relativeHeight="3" behindDoc="1" locked="0" layoutInCell="1" allowOverlap="1" wp14:anchorId="0CE534D0" wp14:editId="5027D1E0">
          <wp:simplePos x="0" y="0"/>
          <wp:positionH relativeFrom="column">
            <wp:posOffset>2454910</wp:posOffset>
          </wp:positionH>
          <wp:positionV relativeFrom="paragraph">
            <wp:posOffset>-87630</wp:posOffset>
          </wp:positionV>
          <wp:extent cx="845820" cy="68580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6804" t="20885" r="47097" b="70305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7B2E">
      <w:rPr>
        <w:rFonts w:asciiTheme="minorHAnsi" w:hAnsiTheme="minorHAnsi" w:cstheme="minorHAnsi"/>
        <w:b/>
        <w:sz w:val="20"/>
        <w:szCs w:val="20"/>
        <w:lang w:val="de-DE"/>
      </w:rPr>
      <w:t>Akademisches Gymnasium</w:t>
    </w:r>
  </w:p>
  <w:p w14:paraId="05AA29FE" w14:textId="56D2F622" w:rsidR="00651EB8" w:rsidRPr="00957B2E" w:rsidRDefault="00FE787A" w:rsidP="009B7EC3">
    <w:pPr>
      <w:pStyle w:val="Kopfzeile"/>
      <w:jc w:val="right"/>
      <w:rPr>
        <w:rFonts w:asciiTheme="minorHAnsi" w:hAnsiTheme="minorHAnsi" w:cstheme="minorHAnsi"/>
        <w:sz w:val="20"/>
        <w:szCs w:val="20"/>
        <w:lang w:val="de-DE"/>
      </w:rPr>
    </w:pPr>
    <w:r w:rsidRPr="00957B2E">
      <w:rPr>
        <w:rFonts w:asciiTheme="minorHAnsi" w:hAnsiTheme="minorHAnsi" w:cstheme="minorHAnsi"/>
        <w:sz w:val="20"/>
        <w:szCs w:val="20"/>
        <w:lang w:val="de-DE"/>
      </w:rPr>
      <w:t>Angerzellgasse 14</w:t>
    </w:r>
  </w:p>
  <w:p w14:paraId="6C199B42" w14:textId="76396192" w:rsidR="00651EB8" w:rsidRPr="00957B2E" w:rsidRDefault="00FE787A" w:rsidP="009B7EC3">
    <w:pPr>
      <w:pStyle w:val="Kopfzeile"/>
      <w:jc w:val="right"/>
      <w:rPr>
        <w:rFonts w:asciiTheme="minorHAnsi" w:hAnsiTheme="minorHAnsi" w:cstheme="minorHAnsi"/>
        <w:sz w:val="20"/>
        <w:szCs w:val="20"/>
      </w:rPr>
    </w:pPr>
    <w:r w:rsidRPr="00957B2E">
      <w:rPr>
        <w:rFonts w:asciiTheme="minorHAnsi" w:hAnsiTheme="minorHAnsi" w:cstheme="minorHAnsi"/>
        <w:sz w:val="20"/>
        <w:szCs w:val="20"/>
      </w:rPr>
      <w:t>A-6020 Innsbruck</w:t>
    </w:r>
  </w:p>
  <w:p w14:paraId="2D6636B4" w14:textId="77777777" w:rsidR="00651EB8" w:rsidRDefault="00651EB8">
    <w:pPr>
      <w:pStyle w:val="Kopfzeile"/>
    </w:pPr>
  </w:p>
  <w:p w14:paraId="454D5774" w14:textId="77777777" w:rsidR="00651EB8" w:rsidRDefault="00651EB8">
    <w:pPr>
      <w:pStyle w:val="Kopfzeile"/>
      <w:rPr>
        <w:sz w:val="4"/>
        <w:szCs w:val="4"/>
      </w:rPr>
    </w:pPr>
  </w:p>
  <w:p w14:paraId="4320E298" w14:textId="77777777" w:rsidR="00651EB8" w:rsidRDefault="00651EB8">
    <w:pPr>
      <w:pStyle w:val="Kopfzeile"/>
      <w:rPr>
        <w:sz w:val="4"/>
        <w:szCs w:val="4"/>
      </w:rPr>
    </w:pPr>
  </w:p>
  <w:p w14:paraId="5FA1B8CF" w14:textId="77777777" w:rsidR="00651EB8" w:rsidRDefault="00651EB8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4A30"/>
    <w:multiLevelType w:val="hybridMultilevel"/>
    <w:tmpl w:val="0F06A2BA"/>
    <w:lvl w:ilvl="0" w:tplc="43EAB838">
      <w:start w:val="1"/>
      <w:numFmt w:val="decimal"/>
      <w:lvlText w:val="%1.)"/>
      <w:lvlJc w:val="left"/>
      <w:pPr>
        <w:ind w:left="360" w:hanging="360"/>
      </w:pPr>
      <w:rPr>
        <w:rFonts w:hint="default"/>
        <w:sz w:val="32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6B2DBC"/>
    <w:multiLevelType w:val="hybridMultilevel"/>
    <w:tmpl w:val="5E4CEE78"/>
    <w:lvl w:ilvl="0" w:tplc="80AE1B58">
      <w:start w:val="1"/>
      <w:numFmt w:val="decimal"/>
      <w:lvlText w:val="%1.)"/>
      <w:lvlJc w:val="left"/>
      <w:pPr>
        <w:ind w:left="720" w:hanging="360"/>
      </w:pPr>
      <w:rPr>
        <w:rFonts w:cs="Calibri" w:hint="default"/>
        <w:b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176155">
    <w:abstractNumId w:val="0"/>
  </w:num>
  <w:num w:numId="2" w16cid:durableId="1510368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B8"/>
    <w:rsid w:val="00006197"/>
    <w:rsid w:val="00030DE4"/>
    <w:rsid w:val="0004745F"/>
    <w:rsid w:val="00076E45"/>
    <w:rsid w:val="00092077"/>
    <w:rsid w:val="000B1476"/>
    <w:rsid w:val="000E10A1"/>
    <w:rsid w:val="0010090E"/>
    <w:rsid w:val="001258C9"/>
    <w:rsid w:val="00136E3A"/>
    <w:rsid w:val="001426A8"/>
    <w:rsid w:val="00145DC3"/>
    <w:rsid w:val="00167D23"/>
    <w:rsid w:val="001757AF"/>
    <w:rsid w:val="001B2126"/>
    <w:rsid w:val="001E13D9"/>
    <w:rsid w:val="00242BEF"/>
    <w:rsid w:val="002B6B39"/>
    <w:rsid w:val="002C20C2"/>
    <w:rsid w:val="002C33B5"/>
    <w:rsid w:val="002D66CB"/>
    <w:rsid w:val="002E4E32"/>
    <w:rsid w:val="00302955"/>
    <w:rsid w:val="0031468E"/>
    <w:rsid w:val="003302D3"/>
    <w:rsid w:val="00335283"/>
    <w:rsid w:val="00350697"/>
    <w:rsid w:val="00374906"/>
    <w:rsid w:val="0038092C"/>
    <w:rsid w:val="00380C9F"/>
    <w:rsid w:val="00386708"/>
    <w:rsid w:val="003B59CB"/>
    <w:rsid w:val="003D5866"/>
    <w:rsid w:val="00400CC4"/>
    <w:rsid w:val="00406FDE"/>
    <w:rsid w:val="00426243"/>
    <w:rsid w:val="00433CB8"/>
    <w:rsid w:val="00490886"/>
    <w:rsid w:val="00497A86"/>
    <w:rsid w:val="004B1B98"/>
    <w:rsid w:val="004C0A59"/>
    <w:rsid w:val="004C6C28"/>
    <w:rsid w:val="004C75FF"/>
    <w:rsid w:val="004D7931"/>
    <w:rsid w:val="004E5AFF"/>
    <w:rsid w:val="004F7085"/>
    <w:rsid w:val="00537DD5"/>
    <w:rsid w:val="005477D7"/>
    <w:rsid w:val="0056321E"/>
    <w:rsid w:val="005728D4"/>
    <w:rsid w:val="005A7CC9"/>
    <w:rsid w:val="005F42AB"/>
    <w:rsid w:val="00607946"/>
    <w:rsid w:val="00642DD6"/>
    <w:rsid w:val="0064682A"/>
    <w:rsid w:val="00651EB8"/>
    <w:rsid w:val="00664EE5"/>
    <w:rsid w:val="006704B0"/>
    <w:rsid w:val="006816A2"/>
    <w:rsid w:val="006A6411"/>
    <w:rsid w:val="006D461C"/>
    <w:rsid w:val="0070601E"/>
    <w:rsid w:val="00727C5E"/>
    <w:rsid w:val="00760C23"/>
    <w:rsid w:val="007764C5"/>
    <w:rsid w:val="00793C39"/>
    <w:rsid w:val="00794E98"/>
    <w:rsid w:val="007C087D"/>
    <w:rsid w:val="007D4FD6"/>
    <w:rsid w:val="00810A54"/>
    <w:rsid w:val="00837498"/>
    <w:rsid w:val="00843ED4"/>
    <w:rsid w:val="00846CAC"/>
    <w:rsid w:val="00854AFA"/>
    <w:rsid w:val="0086573C"/>
    <w:rsid w:val="00867FC5"/>
    <w:rsid w:val="00871393"/>
    <w:rsid w:val="008954D7"/>
    <w:rsid w:val="008E7770"/>
    <w:rsid w:val="009366C1"/>
    <w:rsid w:val="009466A8"/>
    <w:rsid w:val="00957B2E"/>
    <w:rsid w:val="00971AC1"/>
    <w:rsid w:val="009B0B14"/>
    <w:rsid w:val="009B23B9"/>
    <w:rsid w:val="009B7EC3"/>
    <w:rsid w:val="009D48F6"/>
    <w:rsid w:val="009E63FA"/>
    <w:rsid w:val="00A046EC"/>
    <w:rsid w:val="00A412D0"/>
    <w:rsid w:val="00A575B6"/>
    <w:rsid w:val="00A73AE4"/>
    <w:rsid w:val="00A76492"/>
    <w:rsid w:val="00AB7BA0"/>
    <w:rsid w:val="00AD4401"/>
    <w:rsid w:val="00B01079"/>
    <w:rsid w:val="00B039A2"/>
    <w:rsid w:val="00B1128E"/>
    <w:rsid w:val="00B562B5"/>
    <w:rsid w:val="00B73C24"/>
    <w:rsid w:val="00BE2D55"/>
    <w:rsid w:val="00C14A92"/>
    <w:rsid w:val="00C30733"/>
    <w:rsid w:val="00C64A16"/>
    <w:rsid w:val="00C73C3F"/>
    <w:rsid w:val="00CA493D"/>
    <w:rsid w:val="00CB1B7A"/>
    <w:rsid w:val="00CB1DF5"/>
    <w:rsid w:val="00CB7319"/>
    <w:rsid w:val="00CE65EA"/>
    <w:rsid w:val="00CF155F"/>
    <w:rsid w:val="00D036AC"/>
    <w:rsid w:val="00D06EE2"/>
    <w:rsid w:val="00D118B0"/>
    <w:rsid w:val="00D4278B"/>
    <w:rsid w:val="00D4350C"/>
    <w:rsid w:val="00D61800"/>
    <w:rsid w:val="00D7176B"/>
    <w:rsid w:val="00DA4F91"/>
    <w:rsid w:val="00E11059"/>
    <w:rsid w:val="00E200B1"/>
    <w:rsid w:val="00E632CD"/>
    <w:rsid w:val="00E67FB4"/>
    <w:rsid w:val="00EC2395"/>
    <w:rsid w:val="00ED294D"/>
    <w:rsid w:val="00EF7AD8"/>
    <w:rsid w:val="00F3591C"/>
    <w:rsid w:val="00F3742E"/>
    <w:rsid w:val="00F52A34"/>
    <w:rsid w:val="00F73117"/>
    <w:rsid w:val="00FC247D"/>
    <w:rsid w:val="00FD34DF"/>
    <w:rsid w:val="00FD6D72"/>
    <w:rsid w:val="00FE1A2A"/>
    <w:rsid w:val="00FE787A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1198"/>
  <w15:docId w15:val="{2827CF0F-53B0-4506-BF24-DA3E33FA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15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rschrift1">
    <w:name w:val="heading 1"/>
    <w:basedOn w:val="Standard"/>
    <w:uiPriority w:val="9"/>
    <w:qFormat/>
    <w:rsid w:val="00250AB0"/>
    <w:pPr>
      <w:spacing w:beforeAutospacing="1" w:afterAutospacing="1"/>
      <w:outlineLvl w:val="0"/>
    </w:pPr>
    <w:rPr>
      <w:b/>
      <w:bCs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250AB0"/>
    <w:rPr>
      <w:rFonts w:ascii="Times New Roman" w:eastAsia="Times New Roman" w:hAnsi="Times New Roman" w:cs="Times New Roman"/>
      <w:b/>
      <w:bCs/>
      <w:sz w:val="48"/>
      <w:szCs w:val="4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BD4891"/>
  </w:style>
  <w:style w:type="character" w:customStyle="1" w:styleId="FuzeileZchn">
    <w:name w:val="Fußzeile Zchn"/>
    <w:basedOn w:val="Absatz-Standardschriftart"/>
    <w:link w:val="Fuzeile"/>
    <w:uiPriority w:val="99"/>
    <w:qFormat/>
    <w:rsid w:val="00BD4891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D4891"/>
    <w:rPr>
      <w:rFonts w:ascii="Tahoma" w:hAnsi="Tahoma" w:cs="Tahoma"/>
      <w:sz w:val="16"/>
      <w:szCs w:val="16"/>
    </w:rPr>
  </w:style>
  <w:style w:type="character" w:customStyle="1" w:styleId="Internetlink">
    <w:name w:val="Internetlink"/>
    <w:basedOn w:val="Absatz-Standardschriftart"/>
    <w:uiPriority w:val="99"/>
    <w:unhideWhenUsed/>
    <w:rsid w:val="00BD4891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Noto Sans CJK SC Regular" w:hAnsi="Arial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StandardWeb">
    <w:name w:val="Normal (Web)"/>
    <w:basedOn w:val="Standard"/>
    <w:uiPriority w:val="99"/>
    <w:semiHidden/>
    <w:unhideWhenUsed/>
    <w:qFormat/>
    <w:rsid w:val="00250AB0"/>
    <w:pPr>
      <w:spacing w:beforeAutospacing="1" w:afterAutospacing="1"/>
    </w:pPr>
    <w:rPr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D48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BD489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D489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D4891"/>
    <w:pPr>
      <w:ind w:left="720"/>
      <w:contextualSpacing/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59"/>
    <w:rsid w:val="0052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">
    <w:name w:val="ts-alignment-element"/>
    <w:basedOn w:val="Absatz-Standardschriftart"/>
    <w:rsid w:val="007764C5"/>
  </w:style>
  <w:style w:type="character" w:styleId="Hyperlink">
    <w:name w:val="Hyperlink"/>
    <w:basedOn w:val="Absatz-Standardschriftart"/>
    <w:uiPriority w:val="99"/>
    <w:unhideWhenUsed/>
    <w:rsid w:val="001E13D9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E13D9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57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57B2E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3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3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3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3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395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bwf.gv.at/Themen/schule/befoe/betreuung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chmittagsbetreuung.agi@tsn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chmittagsbetreuung.agi@ts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4C88-8935-46AB-B00A-290DD008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Waldhof Raphael</cp:lastModifiedBy>
  <cp:revision>3</cp:revision>
  <cp:lastPrinted>2019-07-04T17:11:00Z</cp:lastPrinted>
  <dcterms:created xsi:type="dcterms:W3CDTF">2025-09-05T12:49:00Z</dcterms:created>
  <dcterms:modified xsi:type="dcterms:W3CDTF">2025-09-05T12:50:00Z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